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F19" w:rsidRPr="009461F5" w:rsidRDefault="009C550D" w:rsidP="003D7EC9">
      <w:pPr>
        <w:widowControl w:val="0"/>
        <w:tabs>
          <w:tab w:val="left" w:pos="142"/>
          <w:tab w:val="left" w:pos="426"/>
        </w:tabs>
        <w:autoSpaceDE w:val="0"/>
        <w:autoSpaceDN w:val="0"/>
        <w:adjustRightInd w:val="0"/>
        <w:spacing w:line="276" w:lineRule="auto"/>
        <w:ind w:firstLine="0"/>
        <w:jc w:val="center"/>
        <w:rPr>
          <w:rFonts w:ascii="Times New Roman" w:eastAsia="Times New Roman" w:hAnsi="Times New Roman" w:cs="Times New Roman"/>
          <w:b/>
          <w:bCs/>
          <w:color w:val="000000" w:themeColor="text1"/>
          <w:lang w:eastAsia="tr-TR"/>
        </w:rPr>
      </w:pPr>
      <w:bookmarkStart w:id="0" w:name="_GoBack"/>
      <w:bookmarkEnd w:id="0"/>
      <w:r>
        <w:rPr>
          <w:rFonts w:ascii="Times New Roman" w:eastAsia="Times New Roman" w:hAnsi="Times New Roman" w:cs="Times New Roman"/>
          <w:b/>
          <w:bCs/>
          <w:color w:val="000000" w:themeColor="text1"/>
          <w:lang w:eastAsia="tr-TR"/>
        </w:rPr>
        <w:t xml:space="preserve">UZMANLIK TESCİL SÜRECİNDE </w:t>
      </w:r>
      <w:r w:rsidR="00924B0E" w:rsidRPr="009461F5">
        <w:rPr>
          <w:rFonts w:ascii="Times New Roman" w:eastAsia="Times New Roman" w:hAnsi="Times New Roman" w:cs="Times New Roman"/>
          <w:b/>
          <w:bCs/>
          <w:color w:val="000000" w:themeColor="text1"/>
          <w:lang w:eastAsia="tr-TR"/>
        </w:rPr>
        <w:t>TESPİT EDİLEN AKSAKLIKLARA İLİŞKİN KILAVUZ</w:t>
      </w:r>
    </w:p>
    <w:p w:rsidR="004C7F19" w:rsidRPr="009461F5" w:rsidRDefault="004C7F19" w:rsidP="003D7EC9">
      <w:pPr>
        <w:widowControl w:val="0"/>
        <w:tabs>
          <w:tab w:val="left" w:pos="142"/>
          <w:tab w:val="left" w:pos="426"/>
        </w:tabs>
        <w:autoSpaceDE w:val="0"/>
        <w:autoSpaceDN w:val="0"/>
        <w:adjustRightInd w:val="0"/>
        <w:spacing w:line="276" w:lineRule="auto"/>
        <w:ind w:firstLine="0"/>
        <w:rPr>
          <w:rFonts w:ascii="Times New Roman" w:eastAsia="Times New Roman" w:hAnsi="Times New Roman" w:cs="Times New Roman"/>
          <w:b/>
          <w:bCs/>
          <w:color w:val="000000" w:themeColor="text1"/>
          <w:lang w:eastAsia="tr-TR"/>
        </w:rPr>
      </w:pPr>
    </w:p>
    <w:p w:rsidR="00F10B57" w:rsidRPr="009461F5" w:rsidRDefault="005A45D5" w:rsidP="003D7EC9">
      <w:pPr>
        <w:widowControl w:val="0"/>
        <w:numPr>
          <w:ilvl w:val="0"/>
          <w:numId w:val="1"/>
        </w:numPr>
        <w:tabs>
          <w:tab w:val="left" w:pos="142"/>
          <w:tab w:val="left" w:pos="426"/>
        </w:tabs>
        <w:autoSpaceDE w:val="0"/>
        <w:autoSpaceDN w:val="0"/>
        <w:adjustRightInd w:val="0"/>
        <w:spacing w:after="200" w:line="276" w:lineRule="auto"/>
        <w:rPr>
          <w:rStyle w:val="FontStyle16"/>
          <w:rFonts w:ascii="Times New Roman" w:eastAsia="Times New Roman" w:hAnsi="Times New Roman" w:cs="Times New Roman"/>
          <w:b w:val="0"/>
          <w:color w:val="000000" w:themeColor="text1"/>
          <w:sz w:val="22"/>
          <w:szCs w:val="22"/>
          <w:lang w:eastAsia="tr-TR"/>
        </w:rPr>
      </w:pPr>
      <w:r w:rsidRPr="009461F5">
        <w:rPr>
          <w:rFonts w:ascii="Times New Roman" w:eastAsia="Times New Roman" w:hAnsi="Times New Roman" w:cs="Times New Roman"/>
          <w:bCs/>
          <w:color w:val="000000" w:themeColor="text1"/>
          <w:lang w:eastAsia="tr-TR"/>
        </w:rPr>
        <w:t>Uzmanlık eğitimi</w:t>
      </w:r>
      <w:r w:rsidR="00CE13B3">
        <w:rPr>
          <w:rFonts w:ascii="Times New Roman" w:eastAsia="Times New Roman" w:hAnsi="Times New Roman" w:cs="Times New Roman"/>
          <w:bCs/>
          <w:color w:val="000000" w:themeColor="text1"/>
          <w:lang w:eastAsia="tr-TR"/>
        </w:rPr>
        <w:t>nin</w:t>
      </w:r>
      <w:r w:rsidRPr="009461F5">
        <w:rPr>
          <w:rFonts w:ascii="Times New Roman" w:eastAsia="Times New Roman" w:hAnsi="Times New Roman" w:cs="Times New Roman"/>
          <w:bCs/>
          <w:color w:val="000000" w:themeColor="text1"/>
          <w:lang w:eastAsia="tr-TR"/>
        </w:rPr>
        <w:t xml:space="preserve"> </w:t>
      </w:r>
      <w:r w:rsidR="00F10B57" w:rsidRPr="009461F5">
        <w:rPr>
          <w:rStyle w:val="FontStyle16"/>
          <w:rFonts w:ascii="Times New Roman" w:eastAsia="Calibri" w:hAnsi="Times New Roman"/>
          <w:i/>
          <w:color w:val="000000" w:themeColor="text1"/>
          <w:sz w:val="22"/>
          <w:szCs w:val="22"/>
        </w:rPr>
        <w:t xml:space="preserve">Yetkilendirilmiş Uzmanlık Eğitim Programı (YUEP) listesindeki kurumlarda </w:t>
      </w:r>
      <w:r w:rsidR="00F10B57" w:rsidRPr="009461F5">
        <w:rPr>
          <w:rStyle w:val="FontStyle16"/>
          <w:rFonts w:ascii="Times New Roman" w:eastAsia="Calibri" w:hAnsi="Times New Roman"/>
          <w:b w:val="0"/>
          <w:color w:val="000000" w:themeColor="text1"/>
          <w:sz w:val="22"/>
          <w:szCs w:val="22"/>
        </w:rPr>
        <w:t xml:space="preserve">yaptırılması </w:t>
      </w:r>
      <w:r w:rsidR="00CE13B3">
        <w:rPr>
          <w:rStyle w:val="FontStyle16"/>
          <w:rFonts w:ascii="Times New Roman" w:eastAsia="Calibri" w:hAnsi="Times New Roman"/>
          <w:b w:val="0"/>
          <w:color w:val="000000" w:themeColor="text1"/>
          <w:sz w:val="22"/>
          <w:szCs w:val="22"/>
        </w:rPr>
        <w:t>sağlanacaktır.</w:t>
      </w:r>
    </w:p>
    <w:p w:rsidR="006A3BA0" w:rsidRPr="009461F5" w:rsidRDefault="006A3BA0" w:rsidP="003D7EC9">
      <w:pPr>
        <w:pStyle w:val="ListeParagraf"/>
        <w:numPr>
          <w:ilvl w:val="0"/>
          <w:numId w:val="1"/>
        </w:numPr>
        <w:tabs>
          <w:tab w:val="left" w:pos="142"/>
          <w:tab w:val="left" w:pos="426"/>
        </w:tabs>
        <w:autoSpaceDE w:val="0"/>
        <w:autoSpaceDN w:val="0"/>
        <w:adjustRightInd w:val="0"/>
        <w:spacing w:after="240" w:line="276" w:lineRule="auto"/>
        <w:rPr>
          <w:rFonts w:ascii="Times New Roman" w:eastAsia="Times New Roman" w:hAnsi="Times New Roman" w:cs="Times New Roman"/>
          <w:bCs/>
          <w:color w:val="000000" w:themeColor="text1"/>
          <w:u w:val="single"/>
          <w:lang w:eastAsia="tr-TR"/>
        </w:rPr>
      </w:pPr>
      <w:r w:rsidRPr="009461F5">
        <w:rPr>
          <w:rFonts w:ascii="Times New Roman" w:eastAsia="Times New Roman" w:hAnsi="Times New Roman" w:cs="Times New Roman"/>
          <w:bCs/>
          <w:color w:val="000000" w:themeColor="text1"/>
          <w:u w:val="single"/>
          <w:lang w:eastAsia="tr-TR"/>
        </w:rPr>
        <w:t xml:space="preserve">Yönetmelik ve ilgili TUK Kararları kapsamında yapılan zorunlu rotasyon eğitimlerinin </w:t>
      </w:r>
      <w:r w:rsidRPr="009461F5">
        <w:rPr>
          <w:rFonts w:ascii="Times New Roman" w:eastAsia="Times New Roman" w:hAnsi="Times New Roman" w:cs="Times New Roman"/>
          <w:bCs/>
          <w:color w:val="000000" w:themeColor="text1"/>
          <w:lang w:eastAsia="tr-TR"/>
        </w:rPr>
        <w:t xml:space="preserve">Tıpta Uzmanlık Kurulu tarafından yayımlanan Yetkilendirilmiş Uzmanlık Eğitimi Programlarında </w:t>
      </w:r>
      <w:r w:rsidRPr="009461F5">
        <w:rPr>
          <w:rStyle w:val="FontStyle16"/>
          <w:rFonts w:ascii="Times New Roman" w:eastAsia="Calibri" w:hAnsi="Times New Roman"/>
          <w:i/>
          <w:color w:val="000000" w:themeColor="text1"/>
          <w:sz w:val="22"/>
          <w:szCs w:val="22"/>
        </w:rPr>
        <w:t>(YUEP)</w:t>
      </w:r>
      <w:r w:rsidRPr="009461F5">
        <w:rPr>
          <w:rFonts w:ascii="Times New Roman" w:eastAsia="Times New Roman" w:hAnsi="Times New Roman" w:cs="Times New Roman"/>
          <w:bCs/>
          <w:color w:val="000000" w:themeColor="text1"/>
          <w:lang w:eastAsia="tr-TR"/>
        </w:rPr>
        <w:t xml:space="preserve"> yapılması sağlanacak ve söz konusu rotasyonlar mevzuattaki adlarıyla </w:t>
      </w:r>
      <w:r w:rsidRPr="009461F5">
        <w:rPr>
          <w:rFonts w:ascii="Times New Roman" w:eastAsia="Times New Roman" w:hAnsi="Times New Roman" w:cs="Times New Roman"/>
          <w:bCs/>
          <w:color w:val="000000" w:themeColor="text1"/>
          <w:u w:val="single"/>
          <w:lang w:eastAsia="tr-TR"/>
        </w:rPr>
        <w:t xml:space="preserve">tarihsel sıraya göre yazılacaktır. </w:t>
      </w:r>
    </w:p>
    <w:p w:rsidR="00E31933" w:rsidRPr="006E69F0" w:rsidRDefault="005A45D5"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9461F5">
        <w:rPr>
          <w:rFonts w:ascii="Times New Roman" w:eastAsia="Calibri" w:hAnsi="Times New Roman" w:cs="Times New Roman"/>
        </w:rPr>
        <w:t>TUEY’</w:t>
      </w:r>
      <w:r w:rsidR="00376713">
        <w:rPr>
          <w:rFonts w:ascii="Times New Roman" w:eastAsia="Calibri" w:hAnsi="Times New Roman" w:cs="Times New Roman"/>
        </w:rPr>
        <w:t xml:space="preserve"> </w:t>
      </w:r>
      <w:r w:rsidRPr="009461F5">
        <w:rPr>
          <w:rFonts w:ascii="Times New Roman" w:eastAsia="Calibri" w:hAnsi="Times New Roman" w:cs="Times New Roman"/>
        </w:rPr>
        <w:t xml:space="preserve">in 16/3 maddesinde yer alan, uzmanlık eğitimine devam ederken yeniden girdikleri uzmanlık eğitimine giriş sınavında başarılı olanlar ile uzmanlık eğitimini bitirmeden ayrıldıktan sonra </w:t>
      </w:r>
      <w:r w:rsidRPr="009461F5">
        <w:rPr>
          <w:rFonts w:ascii="Times New Roman" w:eastAsia="Calibri" w:hAnsi="Times New Roman" w:cs="Times New Roman"/>
          <w:u w:val="single"/>
        </w:rPr>
        <w:t>en geç bir yıl içinde</w:t>
      </w:r>
      <w:r w:rsidRPr="009461F5">
        <w:rPr>
          <w:rFonts w:ascii="Times New Roman" w:eastAsia="Calibri" w:hAnsi="Times New Roman" w:cs="Times New Roman"/>
        </w:rPr>
        <w:t xml:space="preserve"> yeniden sınava girerek başarılı olan uzmanlık öğrencilerinden farklı bir dalda uzmanlık eğitimi almak üzere yerleşenlerin </w:t>
      </w:r>
      <w:r w:rsidR="0076056C">
        <w:rPr>
          <w:rFonts w:ascii="Times New Roman" w:eastAsia="Calibri" w:hAnsi="Times New Roman" w:cs="Times New Roman"/>
        </w:rPr>
        <w:t xml:space="preserve">          </w:t>
      </w:r>
      <w:r w:rsidRPr="009461F5">
        <w:rPr>
          <w:rFonts w:ascii="Times New Roman" w:eastAsia="Calibri" w:hAnsi="Times New Roman" w:cs="Times New Roman"/>
        </w:rPr>
        <w:t xml:space="preserve">önceki uzmanlık eğitimine ait süreleri, rotasyonları ve rotasyonların süreleri, </w:t>
      </w:r>
      <w:r w:rsidRPr="009461F5">
        <w:rPr>
          <w:rFonts w:ascii="Times New Roman" w:eastAsia="Calibri" w:hAnsi="Times New Roman" w:cs="Times New Roman"/>
          <w:u w:val="single"/>
        </w:rPr>
        <w:t>yeni uzmanlık eğitimi dalındaki eğitim müfredatında da benzer rotasyon hedefleriyle yer alıyor ise</w:t>
      </w:r>
      <w:r w:rsidRPr="009461F5">
        <w:rPr>
          <w:rFonts w:ascii="Times New Roman" w:eastAsia="Calibri" w:hAnsi="Times New Roman" w:cs="Times New Roman"/>
        </w:rPr>
        <w:t xml:space="preserve"> </w:t>
      </w:r>
      <w:r w:rsidR="00F10B57" w:rsidRPr="009461F5">
        <w:rPr>
          <w:rFonts w:ascii="Times New Roman" w:eastAsia="Calibri" w:hAnsi="Times New Roman" w:cs="Times New Roman"/>
        </w:rPr>
        <w:t>uzmanlık eğitimi</w:t>
      </w:r>
      <w:r w:rsidRPr="009461F5">
        <w:rPr>
          <w:rFonts w:ascii="Times New Roman" w:eastAsia="Calibri" w:hAnsi="Times New Roman" w:cs="Times New Roman"/>
        </w:rPr>
        <w:t xml:space="preserve"> kurul kararıyla uzmanlık eğitiminin süresinden, rotasyonundan ve rotasyonun süresinden sayıl</w:t>
      </w:r>
      <w:r w:rsidR="00F10B57" w:rsidRPr="009461F5">
        <w:rPr>
          <w:rFonts w:ascii="Times New Roman" w:eastAsia="Calibri" w:hAnsi="Times New Roman" w:cs="Times New Roman"/>
        </w:rPr>
        <w:t>acaktır.</w:t>
      </w:r>
    </w:p>
    <w:p w:rsidR="006E69F0" w:rsidRPr="00CE13B3" w:rsidRDefault="006E69F0"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Pr>
          <w:rFonts w:ascii="Times New Roman" w:eastAsia="Times New Roman" w:hAnsi="Times New Roman" w:cs="Times New Roman"/>
          <w:bCs/>
          <w:color w:val="000000" w:themeColor="text1"/>
          <w:lang w:eastAsia="tr-TR"/>
        </w:rPr>
        <w:t xml:space="preserve">Yukarıda bahsi geçen </w:t>
      </w:r>
      <w:r w:rsidRPr="009461F5">
        <w:rPr>
          <w:rFonts w:ascii="Times New Roman" w:eastAsia="Calibri" w:hAnsi="Times New Roman" w:cs="Times New Roman"/>
          <w:u w:val="single"/>
        </w:rPr>
        <w:t xml:space="preserve">en geç bir yıl </w:t>
      </w:r>
      <w:r>
        <w:rPr>
          <w:rFonts w:ascii="Times New Roman" w:eastAsia="Calibri" w:hAnsi="Times New Roman" w:cs="Times New Roman"/>
          <w:u w:val="single"/>
        </w:rPr>
        <w:t>şartının değerlendirilebilmesi için</w:t>
      </w:r>
      <w:r w:rsidRPr="00EB44FD">
        <w:rPr>
          <w:rFonts w:ascii="Times New Roman" w:eastAsia="Calibri" w:hAnsi="Times New Roman" w:cs="Times New Roman"/>
        </w:rPr>
        <w:t xml:space="preserve">; </w:t>
      </w:r>
      <w:r w:rsidRPr="009461F5">
        <w:rPr>
          <w:rFonts w:ascii="Times New Roman" w:eastAsia="Calibri" w:hAnsi="Times New Roman" w:cs="Times New Roman"/>
        </w:rPr>
        <w:t>yeniden</w:t>
      </w:r>
      <w:r>
        <w:rPr>
          <w:rFonts w:ascii="Times New Roman" w:eastAsia="Calibri" w:hAnsi="Times New Roman" w:cs="Times New Roman"/>
        </w:rPr>
        <w:t xml:space="preserve"> girdikleri uzmanlık eğitimine giriş sınavı esnasında</w:t>
      </w:r>
      <w:r>
        <w:rPr>
          <w:rFonts w:ascii="Times New Roman" w:eastAsia="Times New Roman" w:hAnsi="Times New Roman" w:cs="Times New Roman"/>
          <w:bCs/>
          <w:color w:val="000000" w:themeColor="text1"/>
          <w:lang w:eastAsia="tr-TR"/>
        </w:rPr>
        <w:t xml:space="preserve"> </w:t>
      </w:r>
      <w:r w:rsidRPr="009833C5">
        <w:rPr>
          <w:rFonts w:ascii="Times New Roman" w:eastAsia="Calibri" w:hAnsi="Times New Roman" w:cs="Times New Roman"/>
        </w:rPr>
        <w:t>ö</w:t>
      </w:r>
      <w:r>
        <w:rPr>
          <w:rFonts w:ascii="Times New Roman" w:eastAsia="Times New Roman" w:hAnsi="Times New Roman" w:cs="Times New Roman"/>
          <w:bCs/>
          <w:color w:val="000000" w:themeColor="text1"/>
          <w:lang w:eastAsia="tr-TR"/>
        </w:rPr>
        <w:t xml:space="preserve">nceki uzmanlık eğitimine devam edildiği </w:t>
      </w:r>
      <w:r>
        <w:rPr>
          <w:rFonts w:ascii="Times New Roman" w:eastAsia="Calibri" w:hAnsi="Times New Roman" w:cs="Times New Roman"/>
        </w:rPr>
        <w:t xml:space="preserve">veya </w:t>
      </w:r>
      <w:r w:rsidRPr="009461F5">
        <w:rPr>
          <w:rFonts w:ascii="Times New Roman" w:eastAsia="Calibri" w:hAnsi="Times New Roman" w:cs="Times New Roman"/>
        </w:rPr>
        <w:t>uzmanlık eğitimini bitirmeden</w:t>
      </w:r>
      <w:r>
        <w:rPr>
          <w:rFonts w:ascii="Times New Roman" w:eastAsia="Calibri" w:hAnsi="Times New Roman" w:cs="Times New Roman"/>
        </w:rPr>
        <w:t xml:space="preserve"> yapılan ayrılışa ilişkin belge </w:t>
      </w:r>
      <w:r w:rsidRPr="009461F5">
        <w:rPr>
          <w:rFonts w:ascii="Times New Roman" w:eastAsia="Calibri" w:hAnsi="Times New Roman" w:cs="Times New Roman"/>
        </w:rPr>
        <w:t xml:space="preserve"> </w:t>
      </w:r>
      <w:r>
        <w:rPr>
          <w:rFonts w:ascii="Times New Roman" w:eastAsia="Calibri" w:hAnsi="Times New Roman" w:cs="Times New Roman"/>
        </w:rPr>
        <w:t xml:space="preserve">mutlaka </w:t>
      </w:r>
      <w:r w:rsidR="00E26168">
        <w:rPr>
          <w:rFonts w:ascii="Times New Roman" w:eastAsia="Calibri" w:hAnsi="Times New Roman" w:cs="Times New Roman"/>
        </w:rPr>
        <w:t>tescil evrakı içerisinde yer alacaktır.</w:t>
      </w:r>
    </w:p>
    <w:p w:rsidR="00CE13B3" w:rsidRPr="004748CF" w:rsidRDefault="00CE13B3"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4748CF">
        <w:rPr>
          <w:rFonts w:ascii="Times New Roman" w:eastAsia="Times New Roman" w:hAnsi="Times New Roman" w:cs="Times New Roman"/>
          <w:bCs/>
          <w:color w:val="000000" w:themeColor="text1"/>
          <w:lang w:eastAsia="tr-TR"/>
        </w:rPr>
        <w:t>Uzmanlık eğitimi</w:t>
      </w:r>
      <w:r w:rsidR="009833C5" w:rsidRPr="004748CF">
        <w:rPr>
          <w:rFonts w:ascii="Times New Roman" w:eastAsia="Times New Roman" w:hAnsi="Times New Roman" w:cs="Times New Roman"/>
          <w:bCs/>
          <w:color w:val="000000" w:themeColor="text1"/>
          <w:lang w:eastAsia="tr-TR"/>
        </w:rPr>
        <w:t xml:space="preserve"> sırasında yapılacak zorunlu rotasyon eğitimleri</w:t>
      </w:r>
      <w:r w:rsidR="004748CF" w:rsidRPr="004748CF">
        <w:rPr>
          <w:rFonts w:ascii="Times New Roman" w:eastAsia="Times New Roman" w:hAnsi="Times New Roman" w:cs="Times New Roman"/>
          <w:bCs/>
          <w:color w:val="000000" w:themeColor="text1"/>
          <w:lang w:eastAsia="tr-TR"/>
        </w:rPr>
        <w:t>nin</w:t>
      </w:r>
      <w:r w:rsidRPr="004748CF">
        <w:rPr>
          <w:rFonts w:ascii="Times New Roman" w:eastAsia="Times New Roman" w:hAnsi="Times New Roman" w:cs="Times New Roman"/>
          <w:bCs/>
          <w:color w:val="000000" w:themeColor="text1"/>
          <w:lang w:eastAsia="tr-TR"/>
        </w:rPr>
        <w:t xml:space="preserve">, öğrencinin eğitime başladığı tarihte yürürlükte olan ve tâbi olduğu </w:t>
      </w:r>
      <w:r w:rsidR="004748CF" w:rsidRPr="004748CF">
        <w:rPr>
          <w:rFonts w:ascii="Times New Roman" w:eastAsia="Times New Roman" w:hAnsi="Times New Roman" w:cs="Times New Roman"/>
          <w:b/>
          <w:bCs/>
          <w:color w:val="000000" w:themeColor="text1"/>
          <w:u w:val="single"/>
          <w:lang w:eastAsia="tr-TR"/>
        </w:rPr>
        <w:t>Yönetmelik ve ilgili TUK Kararları kapsamında yapılması</w:t>
      </w:r>
      <w:r w:rsidR="002E0328">
        <w:rPr>
          <w:rFonts w:ascii="Times New Roman" w:eastAsia="Times New Roman" w:hAnsi="Times New Roman" w:cs="Times New Roman"/>
          <w:bCs/>
          <w:color w:val="000000" w:themeColor="text1"/>
          <w:lang w:eastAsia="tr-TR"/>
        </w:rPr>
        <w:t>, e</w:t>
      </w:r>
      <w:r w:rsidR="00033E67">
        <w:rPr>
          <w:rFonts w:ascii="Times New Roman" w:eastAsia="Times New Roman" w:hAnsi="Times New Roman" w:cs="Times New Roman"/>
          <w:bCs/>
          <w:color w:val="000000" w:themeColor="text1"/>
          <w:lang w:eastAsia="tr-TR"/>
        </w:rPr>
        <w:t>czacılıkta uzmanlık öğrencileri için ise, ç</w:t>
      </w:r>
      <w:r w:rsidR="00033E67" w:rsidRPr="00033E67">
        <w:rPr>
          <w:rFonts w:ascii="Times New Roman" w:eastAsia="Times New Roman" w:hAnsi="Times New Roman" w:cs="Times New Roman"/>
          <w:bCs/>
          <w:color w:val="000000" w:themeColor="text1"/>
          <w:lang w:eastAsia="tr-TR"/>
        </w:rPr>
        <w:t>ekirdek eğitim müfredatı</w:t>
      </w:r>
      <w:r w:rsidR="00033E67">
        <w:rPr>
          <w:rFonts w:ascii="Times New Roman" w:eastAsia="Times New Roman" w:hAnsi="Times New Roman" w:cs="Times New Roman"/>
          <w:bCs/>
          <w:color w:val="000000" w:themeColor="text1"/>
          <w:lang w:eastAsia="tr-TR"/>
        </w:rPr>
        <w:t xml:space="preserve">nda yer alan </w:t>
      </w:r>
      <w:r w:rsidR="002E0328">
        <w:rPr>
          <w:rFonts w:ascii="Times New Roman" w:eastAsia="Times New Roman" w:hAnsi="Times New Roman" w:cs="Times New Roman"/>
          <w:bCs/>
          <w:color w:val="000000" w:themeColor="text1"/>
          <w:lang w:eastAsia="tr-TR"/>
        </w:rPr>
        <w:t xml:space="preserve">zorunlu rotasyonların yapılması </w:t>
      </w:r>
      <w:r w:rsidR="002E0328" w:rsidRPr="004748CF">
        <w:rPr>
          <w:rFonts w:ascii="Times New Roman" w:eastAsia="Times New Roman" w:hAnsi="Times New Roman" w:cs="Times New Roman"/>
          <w:bCs/>
          <w:color w:val="000000" w:themeColor="text1"/>
          <w:lang w:eastAsia="tr-TR"/>
        </w:rPr>
        <w:t>sağlanacak ve bu bilgi Tescil Kontrol Formunda mutlaka belirtilecektir.</w:t>
      </w:r>
    </w:p>
    <w:p w:rsidR="00EB4CCE" w:rsidRPr="00364A11" w:rsidRDefault="00EB4CCE"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364A11">
        <w:rPr>
          <w:rFonts w:ascii="Times New Roman" w:eastAsia="Times New Roman" w:hAnsi="Times New Roman" w:cs="Times New Roman"/>
          <w:bCs/>
          <w:color w:val="000000" w:themeColor="text1"/>
          <w:lang w:eastAsia="tr-TR"/>
        </w:rPr>
        <w:t>Uzmanlık öğrencisinin</w:t>
      </w:r>
      <w:r w:rsidR="00420107" w:rsidRPr="00364A11">
        <w:rPr>
          <w:rFonts w:ascii="Times New Roman" w:eastAsia="Times New Roman" w:hAnsi="Times New Roman" w:cs="Times New Roman"/>
          <w:bCs/>
          <w:color w:val="000000" w:themeColor="text1"/>
          <w:lang w:eastAsia="tr-TR"/>
        </w:rPr>
        <w:t>,</w:t>
      </w:r>
      <w:r w:rsidRPr="00364A11">
        <w:rPr>
          <w:rFonts w:ascii="Times New Roman" w:eastAsia="Times New Roman" w:hAnsi="Times New Roman" w:cs="Times New Roman"/>
          <w:bCs/>
          <w:color w:val="000000" w:themeColor="text1"/>
          <w:lang w:eastAsia="tr-TR"/>
        </w:rPr>
        <w:t xml:space="preserve"> </w:t>
      </w:r>
      <w:r w:rsidR="00420107" w:rsidRPr="00364A11">
        <w:rPr>
          <w:rFonts w:ascii="Times New Roman" w:eastAsia="Times New Roman" w:hAnsi="Times New Roman" w:cs="Times New Roman"/>
          <w:bCs/>
          <w:color w:val="000000" w:themeColor="text1"/>
          <w:lang w:eastAsia="tr-TR"/>
        </w:rPr>
        <w:t xml:space="preserve">yürürlükteki müfredata uygun </w:t>
      </w:r>
      <w:r w:rsidRPr="00364A11">
        <w:rPr>
          <w:rFonts w:ascii="Times New Roman" w:eastAsia="Times New Roman" w:hAnsi="Times New Roman" w:cs="Times New Roman"/>
          <w:bCs/>
          <w:color w:val="000000" w:themeColor="text1"/>
          <w:lang w:eastAsia="tr-TR"/>
        </w:rPr>
        <w:t>eğitim</w:t>
      </w:r>
      <w:r w:rsidR="00B03521" w:rsidRPr="00364A11">
        <w:rPr>
          <w:rFonts w:ascii="Times New Roman" w:eastAsia="Times New Roman" w:hAnsi="Times New Roman" w:cs="Times New Roman"/>
          <w:bCs/>
          <w:color w:val="000000" w:themeColor="text1"/>
          <w:lang w:eastAsia="tr-TR"/>
        </w:rPr>
        <w:t>i</w:t>
      </w:r>
      <w:r w:rsidRPr="00364A11">
        <w:rPr>
          <w:rFonts w:ascii="Times New Roman" w:eastAsia="Times New Roman" w:hAnsi="Times New Roman" w:cs="Times New Roman"/>
          <w:bCs/>
          <w:color w:val="000000" w:themeColor="text1"/>
          <w:lang w:eastAsia="tr-TR"/>
        </w:rPr>
        <w:t xml:space="preserve"> </w:t>
      </w:r>
      <w:r w:rsidR="00420107" w:rsidRPr="00364A11">
        <w:rPr>
          <w:rFonts w:ascii="Times New Roman" w:eastAsia="Times New Roman" w:hAnsi="Times New Roman" w:cs="Times New Roman"/>
          <w:bCs/>
          <w:color w:val="000000" w:themeColor="text1"/>
          <w:lang w:eastAsia="tr-TR"/>
        </w:rPr>
        <w:t>alması sağlanacak</w:t>
      </w:r>
      <w:r w:rsidRPr="00364A11">
        <w:rPr>
          <w:rFonts w:ascii="Times New Roman" w:eastAsia="Times New Roman" w:hAnsi="Times New Roman" w:cs="Times New Roman"/>
          <w:bCs/>
          <w:color w:val="000000" w:themeColor="text1"/>
          <w:lang w:eastAsia="tr-TR"/>
        </w:rPr>
        <w:t xml:space="preserve"> ve </w:t>
      </w:r>
      <w:r w:rsidR="007C0E27" w:rsidRPr="00364A11">
        <w:rPr>
          <w:rFonts w:ascii="Times New Roman" w:eastAsia="Times New Roman" w:hAnsi="Times New Roman" w:cs="Times New Roman"/>
          <w:bCs/>
          <w:color w:val="000000" w:themeColor="text1"/>
          <w:lang w:eastAsia="tr-TR"/>
        </w:rPr>
        <w:t xml:space="preserve">tabi olduğu çekirdek eğitim müfredatı versiyonu </w:t>
      </w:r>
      <w:r w:rsidRPr="00364A11">
        <w:rPr>
          <w:rFonts w:ascii="Times New Roman" w:eastAsia="Times New Roman" w:hAnsi="Times New Roman" w:cs="Times New Roman"/>
          <w:bCs/>
          <w:color w:val="000000" w:themeColor="text1"/>
          <w:lang w:eastAsia="tr-TR"/>
        </w:rPr>
        <w:t>Tescil Kontrol Formunda mutlaka belirtilecektir.</w:t>
      </w:r>
    </w:p>
    <w:p w:rsidR="00E31933" w:rsidRPr="009461F5" w:rsidRDefault="005D6053"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9461F5">
        <w:rPr>
          <w:rFonts w:ascii="Times New Roman" w:hAnsi="Times New Roman"/>
          <w:bCs/>
          <w:color w:val="000000" w:themeColor="text1"/>
        </w:rPr>
        <w:t>Uzmanlık Eğitimini Bitirme Sınavı Tutanağının aslı</w:t>
      </w:r>
      <w:r w:rsidR="002747FE">
        <w:rPr>
          <w:rFonts w:ascii="Times New Roman" w:hAnsi="Times New Roman"/>
          <w:bCs/>
          <w:color w:val="000000" w:themeColor="text1"/>
        </w:rPr>
        <w:t>,</w:t>
      </w:r>
      <w:r w:rsidRPr="009461F5">
        <w:rPr>
          <w:rFonts w:ascii="Times New Roman" w:hAnsi="Times New Roman"/>
          <w:bCs/>
          <w:color w:val="000000" w:themeColor="text1"/>
        </w:rPr>
        <w:t xml:space="preserve"> </w:t>
      </w:r>
      <w:r w:rsidRPr="009461F5">
        <w:rPr>
          <w:rFonts w:ascii="Times New Roman" w:hAnsi="Times New Roman"/>
          <w:bCs/>
          <w:color w:val="000000" w:themeColor="text1"/>
          <w:u w:val="single"/>
        </w:rPr>
        <w:t>5</w:t>
      </w:r>
      <w:r w:rsidR="00CE13B3">
        <w:rPr>
          <w:rFonts w:ascii="Times New Roman" w:hAnsi="Times New Roman"/>
          <w:bCs/>
          <w:color w:val="000000" w:themeColor="text1"/>
          <w:u w:val="single"/>
        </w:rPr>
        <w:t xml:space="preserve"> (beş)</w:t>
      </w:r>
      <w:r w:rsidRPr="009461F5">
        <w:rPr>
          <w:rFonts w:ascii="Times New Roman" w:hAnsi="Times New Roman"/>
          <w:bCs/>
          <w:color w:val="000000" w:themeColor="text1"/>
          <w:u w:val="single"/>
        </w:rPr>
        <w:t xml:space="preserve"> jürisi tarafından da ad-</w:t>
      </w:r>
      <w:r w:rsidR="00537393" w:rsidRPr="009461F5">
        <w:rPr>
          <w:rFonts w:ascii="Times New Roman" w:hAnsi="Times New Roman"/>
          <w:bCs/>
          <w:color w:val="000000" w:themeColor="text1"/>
          <w:u w:val="single"/>
        </w:rPr>
        <w:t>soyadı</w:t>
      </w:r>
      <w:r w:rsidRPr="009461F5">
        <w:rPr>
          <w:rFonts w:ascii="Times New Roman" w:hAnsi="Times New Roman"/>
          <w:bCs/>
          <w:color w:val="000000" w:themeColor="text1"/>
          <w:u w:val="single"/>
        </w:rPr>
        <w:t xml:space="preserve"> bilgisiyle ıslak imzalı,                                    puan ortalamalarının ilk sayfasını oluşturduğu başarı-başarısız değerlendirmesi </w:t>
      </w:r>
      <w:r w:rsidR="007B2DDB">
        <w:rPr>
          <w:rFonts w:ascii="Times New Roman" w:hAnsi="Times New Roman"/>
          <w:bCs/>
          <w:color w:val="000000" w:themeColor="text1"/>
          <w:u w:val="single"/>
        </w:rPr>
        <w:t xml:space="preserve">eksiksiz </w:t>
      </w:r>
      <w:r w:rsidRPr="009461F5">
        <w:rPr>
          <w:rFonts w:ascii="Times New Roman" w:hAnsi="Times New Roman"/>
          <w:bCs/>
          <w:color w:val="000000" w:themeColor="text1"/>
          <w:u w:val="single"/>
        </w:rPr>
        <w:t>yapılarak hazırlanacaktır.</w:t>
      </w:r>
    </w:p>
    <w:p w:rsidR="00E31933" w:rsidRPr="002C677A" w:rsidRDefault="003D0193"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2C677A">
        <w:rPr>
          <w:rFonts w:ascii="Times New Roman" w:eastAsia="Times New Roman" w:hAnsi="Times New Roman" w:cs="Times New Roman"/>
          <w:bCs/>
          <w:color w:val="000000" w:themeColor="text1"/>
          <w:lang w:eastAsia="tr-TR"/>
        </w:rPr>
        <w:t xml:space="preserve">Uzmanlık </w:t>
      </w:r>
      <w:r w:rsidR="00B746CA" w:rsidRPr="002C677A">
        <w:rPr>
          <w:rFonts w:ascii="Times New Roman" w:eastAsia="Times New Roman" w:hAnsi="Times New Roman" w:cs="Times New Roman"/>
          <w:bCs/>
          <w:color w:val="000000" w:themeColor="text1"/>
          <w:lang w:eastAsia="tr-TR"/>
        </w:rPr>
        <w:t>E</w:t>
      </w:r>
      <w:r w:rsidRPr="002C677A">
        <w:rPr>
          <w:rFonts w:ascii="Times New Roman" w:eastAsia="Times New Roman" w:hAnsi="Times New Roman" w:cs="Times New Roman"/>
          <w:bCs/>
          <w:color w:val="000000" w:themeColor="text1"/>
          <w:lang w:eastAsia="tr-TR"/>
        </w:rPr>
        <w:t>ğitimi</w:t>
      </w:r>
      <w:r w:rsidR="00E8670C" w:rsidRPr="002C677A">
        <w:rPr>
          <w:rFonts w:ascii="Times New Roman" w:eastAsia="Times New Roman" w:hAnsi="Times New Roman" w:cs="Times New Roman"/>
          <w:bCs/>
          <w:color w:val="000000" w:themeColor="text1"/>
          <w:lang w:eastAsia="tr-TR"/>
        </w:rPr>
        <w:t>ni</w:t>
      </w:r>
      <w:r w:rsidRPr="002C677A">
        <w:rPr>
          <w:rFonts w:ascii="Times New Roman" w:eastAsia="Times New Roman" w:hAnsi="Times New Roman" w:cs="Times New Roman"/>
          <w:bCs/>
          <w:color w:val="000000" w:themeColor="text1"/>
          <w:lang w:eastAsia="tr-TR"/>
        </w:rPr>
        <w:t xml:space="preserve"> </w:t>
      </w:r>
      <w:r w:rsidR="00B746CA" w:rsidRPr="002C677A">
        <w:rPr>
          <w:rFonts w:ascii="Times New Roman" w:eastAsia="Times New Roman" w:hAnsi="Times New Roman" w:cs="Times New Roman"/>
          <w:bCs/>
          <w:color w:val="000000" w:themeColor="text1"/>
          <w:lang w:eastAsia="tr-TR"/>
        </w:rPr>
        <w:t>B</w:t>
      </w:r>
      <w:r w:rsidRPr="002C677A">
        <w:rPr>
          <w:rFonts w:ascii="Times New Roman" w:eastAsia="Times New Roman" w:hAnsi="Times New Roman" w:cs="Times New Roman"/>
          <w:bCs/>
          <w:color w:val="000000" w:themeColor="text1"/>
          <w:lang w:eastAsia="tr-TR"/>
        </w:rPr>
        <w:t xml:space="preserve">itirme </w:t>
      </w:r>
      <w:r w:rsidR="00B746CA" w:rsidRPr="002C677A">
        <w:rPr>
          <w:rFonts w:ascii="Times New Roman" w:eastAsia="Times New Roman" w:hAnsi="Times New Roman" w:cs="Times New Roman"/>
          <w:bCs/>
          <w:color w:val="000000" w:themeColor="text1"/>
          <w:lang w:eastAsia="tr-TR"/>
        </w:rPr>
        <w:t>S</w:t>
      </w:r>
      <w:r w:rsidRPr="002C677A">
        <w:rPr>
          <w:rFonts w:ascii="Times New Roman" w:eastAsia="Times New Roman" w:hAnsi="Times New Roman" w:cs="Times New Roman"/>
          <w:bCs/>
          <w:color w:val="000000" w:themeColor="text1"/>
          <w:lang w:eastAsia="tr-TR"/>
        </w:rPr>
        <w:t>ınav</w:t>
      </w:r>
      <w:r w:rsidR="00E8670C" w:rsidRPr="002C677A">
        <w:rPr>
          <w:rFonts w:ascii="Times New Roman" w:eastAsia="Times New Roman" w:hAnsi="Times New Roman" w:cs="Times New Roman"/>
          <w:bCs/>
          <w:color w:val="000000" w:themeColor="text1"/>
          <w:lang w:eastAsia="tr-TR"/>
        </w:rPr>
        <w:t>ı</w:t>
      </w:r>
      <w:r w:rsidRPr="002C677A">
        <w:rPr>
          <w:rFonts w:ascii="Times New Roman" w:eastAsia="Times New Roman" w:hAnsi="Times New Roman" w:cs="Times New Roman"/>
          <w:bCs/>
          <w:color w:val="000000" w:themeColor="text1"/>
          <w:lang w:eastAsia="tr-TR"/>
        </w:rPr>
        <w:t xml:space="preserve"> tutanağında</w:t>
      </w:r>
      <w:r w:rsidR="007B7949" w:rsidRPr="002C677A">
        <w:rPr>
          <w:rFonts w:ascii="Times New Roman" w:eastAsia="Times New Roman" w:hAnsi="Times New Roman" w:cs="Times New Roman"/>
          <w:bCs/>
          <w:color w:val="000000" w:themeColor="text1"/>
          <w:lang w:eastAsia="tr-TR"/>
        </w:rPr>
        <w:t>,</w:t>
      </w:r>
      <w:r w:rsidRPr="002C677A">
        <w:rPr>
          <w:rFonts w:ascii="Times New Roman" w:eastAsia="Times New Roman" w:hAnsi="Times New Roman" w:cs="Times New Roman"/>
          <w:bCs/>
          <w:color w:val="000000" w:themeColor="text1"/>
          <w:lang w:eastAsia="tr-TR"/>
        </w:rPr>
        <w:t xml:space="preserve"> adaya</w:t>
      </w:r>
      <w:r w:rsidR="00B73DF3" w:rsidRPr="002C677A">
        <w:rPr>
          <w:rFonts w:ascii="Times New Roman" w:eastAsia="Times New Roman" w:hAnsi="Times New Roman" w:cs="Times New Roman"/>
          <w:bCs/>
          <w:color w:val="000000" w:themeColor="text1"/>
          <w:lang w:eastAsia="tr-TR"/>
        </w:rPr>
        <w:t xml:space="preserve"> (uzmanlık öğrencisine)</w:t>
      </w:r>
      <w:r w:rsidRPr="002C677A">
        <w:rPr>
          <w:rFonts w:ascii="Times New Roman" w:eastAsia="Times New Roman" w:hAnsi="Times New Roman" w:cs="Times New Roman"/>
          <w:bCs/>
          <w:color w:val="000000" w:themeColor="text1"/>
          <w:lang w:eastAsia="tr-TR"/>
        </w:rPr>
        <w:t xml:space="preserve"> sorulan sorular ile verilen cevaplar </w:t>
      </w:r>
      <w:r w:rsidR="00B73DF3" w:rsidRPr="002C677A">
        <w:rPr>
          <w:rFonts w:ascii="Times New Roman" w:eastAsia="Times New Roman" w:hAnsi="Times New Roman" w:cs="Times New Roman"/>
          <w:bCs/>
          <w:color w:val="000000" w:themeColor="text1"/>
          <w:lang w:eastAsia="tr-TR"/>
        </w:rPr>
        <w:t xml:space="preserve">(uzmanlık öğrencisinin yanıtları) </w:t>
      </w:r>
      <w:r w:rsidRPr="002C677A">
        <w:rPr>
          <w:rFonts w:ascii="Times New Roman" w:eastAsia="Times New Roman" w:hAnsi="Times New Roman" w:cs="Times New Roman"/>
          <w:bCs/>
          <w:color w:val="000000" w:themeColor="text1"/>
          <w:lang w:eastAsia="tr-TR"/>
        </w:rPr>
        <w:t>bulunacaktır.</w:t>
      </w:r>
    </w:p>
    <w:p w:rsidR="00E31933" w:rsidRPr="009461F5" w:rsidRDefault="005D6053"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9461F5">
        <w:rPr>
          <w:rFonts w:ascii="Times New Roman" w:hAnsi="Times New Roman"/>
          <w:bCs/>
          <w:color w:val="000000" w:themeColor="text1"/>
        </w:rPr>
        <w:t xml:space="preserve">Tescil Kontrol Formunun </w:t>
      </w:r>
      <w:r w:rsidRPr="00A94C40">
        <w:rPr>
          <w:rFonts w:ascii="Times New Roman" w:hAnsi="Times New Roman"/>
          <w:bCs/>
          <w:color w:val="000000" w:themeColor="text1"/>
          <w:u w:val="single"/>
        </w:rPr>
        <w:t>t</w:t>
      </w:r>
      <w:r w:rsidRPr="009461F5">
        <w:rPr>
          <w:rFonts w:ascii="Times New Roman" w:hAnsi="Times New Roman"/>
          <w:bCs/>
          <w:color w:val="000000" w:themeColor="text1"/>
          <w:u w:val="single"/>
        </w:rPr>
        <w:t>üm sayfaları üç imzalı ve kurum mührü onaylı</w:t>
      </w:r>
      <w:r w:rsidRPr="009461F5">
        <w:rPr>
          <w:rFonts w:ascii="Times New Roman" w:hAnsi="Times New Roman"/>
          <w:bCs/>
          <w:color w:val="000000" w:themeColor="text1"/>
        </w:rPr>
        <w:t xml:space="preserve"> olacaktır.</w:t>
      </w:r>
    </w:p>
    <w:p w:rsidR="00E31933" w:rsidRPr="009461F5" w:rsidRDefault="005D6053"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9461F5">
        <w:rPr>
          <w:rFonts w:ascii="Times New Roman" w:hAnsi="Times New Roman"/>
          <w:bCs/>
          <w:color w:val="000000" w:themeColor="text1"/>
        </w:rPr>
        <w:t>Uzmanlık Tezi Savunma Tutanağının aslı</w:t>
      </w:r>
      <w:r w:rsidR="00A94C40">
        <w:rPr>
          <w:rFonts w:ascii="Times New Roman" w:hAnsi="Times New Roman"/>
          <w:bCs/>
          <w:color w:val="000000" w:themeColor="text1"/>
        </w:rPr>
        <w:t>,</w:t>
      </w:r>
      <w:r w:rsidRPr="009461F5">
        <w:rPr>
          <w:rFonts w:ascii="Times New Roman" w:hAnsi="Times New Roman"/>
          <w:bCs/>
          <w:color w:val="000000" w:themeColor="text1"/>
        </w:rPr>
        <w:t xml:space="preserve"> </w:t>
      </w:r>
      <w:r w:rsidRPr="009461F5">
        <w:rPr>
          <w:rFonts w:ascii="Times New Roman" w:hAnsi="Times New Roman"/>
          <w:bCs/>
          <w:color w:val="000000" w:themeColor="text1"/>
          <w:u w:val="single"/>
        </w:rPr>
        <w:t>3</w:t>
      </w:r>
      <w:r w:rsidR="00A94C40">
        <w:rPr>
          <w:rFonts w:ascii="Times New Roman" w:hAnsi="Times New Roman"/>
          <w:bCs/>
          <w:color w:val="000000" w:themeColor="text1"/>
          <w:u w:val="single"/>
        </w:rPr>
        <w:t xml:space="preserve"> (üç)</w:t>
      </w:r>
      <w:r w:rsidRPr="009461F5">
        <w:rPr>
          <w:rFonts w:ascii="Times New Roman" w:hAnsi="Times New Roman"/>
          <w:bCs/>
          <w:color w:val="000000" w:themeColor="text1"/>
          <w:u w:val="single"/>
        </w:rPr>
        <w:t xml:space="preserve"> jürisi tarafından da ad-</w:t>
      </w:r>
      <w:r w:rsidR="00537393" w:rsidRPr="009461F5">
        <w:rPr>
          <w:rFonts w:ascii="Times New Roman" w:hAnsi="Times New Roman"/>
          <w:bCs/>
          <w:color w:val="000000" w:themeColor="text1"/>
          <w:u w:val="single"/>
        </w:rPr>
        <w:t>soyadı</w:t>
      </w:r>
      <w:r w:rsidRPr="009461F5">
        <w:rPr>
          <w:rFonts w:ascii="Times New Roman" w:hAnsi="Times New Roman"/>
          <w:bCs/>
          <w:color w:val="000000" w:themeColor="text1"/>
          <w:u w:val="single"/>
        </w:rPr>
        <w:t xml:space="preserve"> bilgisiyle ıslak olarak imzalanacak ve tarih </w:t>
      </w:r>
      <w:r w:rsidR="007152D3">
        <w:rPr>
          <w:rFonts w:ascii="Times New Roman" w:hAnsi="Times New Roman"/>
          <w:bCs/>
          <w:color w:val="000000" w:themeColor="text1"/>
          <w:u w:val="single"/>
        </w:rPr>
        <w:t xml:space="preserve">(gün-ay-yıl) </w:t>
      </w:r>
      <w:r w:rsidRPr="009461F5">
        <w:rPr>
          <w:rFonts w:ascii="Times New Roman" w:hAnsi="Times New Roman"/>
          <w:bCs/>
          <w:color w:val="000000" w:themeColor="text1"/>
          <w:u w:val="single"/>
        </w:rPr>
        <w:t>bilgisine yer verilecektir.</w:t>
      </w:r>
    </w:p>
    <w:p w:rsidR="00033E67" w:rsidRPr="00033E67" w:rsidRDefault="00DC0633" w:rsidP="00D04C15">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033E67">
        <w:rPr>
          <w:rFonts w:ascii="Times New Roman" w:hAnsi="Times New Roman"/>
          <w:bCs/>
          <w:color w:val="000000" w:themeColor="text1"/>
        </w:rPr>
        <w:t xml:space="preserve">Uzmanlık Tezi Savunma Tutanağının eklerinde yer alan, üç jüri üyesinin ayrı ayrı tezin değerlendirmesini yaptığı ıslak imzalı formlardaki özellikle </w:t>
      </w:r>
      <w:r w:rsidRPr="00033E67">
        <w:rPr>
          <w:rFonts w:ascii="Times New Roman" w:hAnsi="Times New Roman"/>
          <w:b/>
          <w:bCs/>
          <w:color w:val="000000" w:themeColor="text1"/>
        </w:rPr>
        <w:t>evet-hayır seçenekli son kutucukta yer alan “</w:t>
      </w:r>
      <w:r w:rsidRPr="00033E67">
        <w:rPr>
          <w:rFonts w:ascii="Times New Roman" w:hAnsi="Times New Roman"/>
          <w:b/>
          <w:bCs/>
          <w:color w:val="000000" w:themeColor="text1"/>
          <w:u w:val="single"/>
        </w:rPr>
        <w:t>intihal varlığı</w:t>
      </w:r>
      <w:r w:rsidRPr="00033E67">
        <w:rPr>
          <w:rFonts w:ascii="Times New Roman" w:hAnsi="Times New Roman"/>
          <w:b/>
          <w:bCs/>
          <w:color w:val="000000" w:themeColor="text1"/>
        </w:rPr>
        <w:t>” kısmı doğru ve dikkatli değerlendirilecektir.</w:t>
      </w:r>
      <w:r w:rsidR="00D3454B" w:rsidRPr="00033E67">
        <w:rPr>
          <w:rFonts w:ascii="Times New Roman" w:hAnsi="Times New Roman"/>
          <w:b/>
          <w:bCs/>
          <w:color w:val="000000" w:themeColor="text1"/>
        </w:rPr>
        <w:t xml:space="preserve"> </w:t>
      </w:r>
    </w:p>
    <w:p w:rsidR="00CE13B3" w:rsidRPr="00033E67" w:rsidRDefault="00CE13B3" w:rsidP="00D04C15">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033E67">
        <w:rPr>
          <w:rFonts w:ascii="Times New Roman" w:eastAsia="Times New Roman" w:hAnsi="Times New Roman" w:cs="Times New Roman"/>
          <w:bCs/>
          <w:color w:val="000000" w:themeColor="text1"/>
          <w:lang w:eastAsia="tr-TR"/>
        </w:rPr>
        <w:t xml:space="preserve">Uzmanlık Tez Savunma Sınavı tutanakları ile Uzmanlık Eğitimini Bitirme Sınav tutanaklarında jürilerin </w:t>
      </w:r>
      <w:r w:rsidRPr="00033E67">
        <w:rPr>
          <w:rFonts w:ascii="Times New Roman" w:eastAsia="Times New Roman" w:hAnsi="Times New Roman" w:cs="Times New Roman"/>
          <w:bCs/>
          <w:color w:val="000000" w:themeColor="text1"/>
          <w:u w:val="single"/>
          <w:lang w:eastAsia="tr-TR"/>
        </w:rPr>
        <w:t>parafları değil</w:t>
      </w:r>
      <w:r w:rsidRPr="00033E67">
        <w:rPr>
          <w:rFonts w:ascii="Times New Roman" w:eastAsia="Times New Roman" w:hAnsi="Times New Roman" w:cs="Times New Roman"/>
          <w:bCs/>
          <w:color w:val="000000" w:themeColor="text1"/>
          <w:lang w:eastAsia="tr-TR"/>
        </w:rPr>
        <w:t xml:space="preserve"> </w:t>
      </w:r>
      <w:r w:rsidRPr="00033E67">
        <w:rPr>
          <w:rFonts w:ascii="Times New Roman" w:eastAsia="Times New Roman" w:hAnsi="Times New Roman" w:cs="Times New Roman"/>
          <w:b/>
          <w:bCs/>
          <w:color w:val="000000" w:themeColor="text1"/>
          <w:lang w:eastAsia="tr-TR"/>
        </w:rPr>
        <w:t>ıslak imzaları ve ad-</w:t>
      </w:r>
      <w:r w:rsidR="00537393" w:rsidRPr="00033E67">
        <w:rPr>
          <w:rFonts w:ascii="Times New Roman" w:eastAsia="Times New Roman" w:hAnsi="Times New Roman" w:cs="Times New Roman"/>
          <w:b/>
          <w:bCs/>
          <w:color w:val="000000" w:themeColor="text1"/>
          <w:lang w:eastAsia="tr-TR"/>
        </w:rPr>
        <w:t>soyadı</w:t>
      </w:r>
      <w:r w:rsidRPr="00033E67">
        <w:rPr>
          <w:rFonts w:ascii="Times New Roman" w:eastAsia="Times New Roman" w:hAnsi="Times New Roman" w:cs="Times New Roman"/>
          <w:b/>
          <w:bCs/>
          <w:color w:val="000000" w:themeColor="text1"/>
          <w:lang w:eastAsia="tr-TR"/>
        </w:rPr>
        <w:t xml:space="preserve"> bilgileri bulunacaktır.</w:t>
      </w:r>
    </w:p>
    <w:p w:rsidR="00E31933" w:rsidRPr="002E0328" w:rsidRDefault="00C27AFC"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9461F5">
        <w:rPr>
          <w:rFonts w:ascii="Times New Roman" w:hAnsi="Times New Roman"/>
          <w:bCs/>
          <w:color w:val="000000" w:themeColor="text1"/>
        </w:rPr>
        <w:t xml:space="preserve">Tez İzleme-Gelişim-Takip-Değerlendirme Formları, </w:t>
      </w:r>
      <w:r w:rsidRPr="009461F5">
        <w:rPr>
          <w:rFonts w:ascii="Times New Roman" w:hAnsi="Times New Roman"/>
          <w:b/>
          <w:i/>
          <w:color w:val="000000" w:themeColor="text1"/>
        </w:rPr>
        <w:t>Tıpta ve Diş Hekimliğinde Uzmanlık Eğitimi Yönetmeliği Madde 17 (2)</w:t>
      </w:r>
      <w:r w:rsidRPr="009461F5">
        <w:rPr>
          <w:rFonts w:ascii="Times New Roman" w:hAnsi="Times New Roman"/>
          <w:b/>
          <w:color w:val="000000" w:themeColor="text1"/>
        </w:rPr>
        <w:t xml:space="preserve"> </w:t>
      </w:r>
      <w:r w:rsidRPr="009461F5">
        <w:rPr>
          <w:rFonts w:ascii="Times New Roman" w:hAnsi="Times New Roman"/>
          <w:b/>
          <w:i/>
          <w:color w:val="000000" w:themeColor="text1"/>
        </w:rPr>
        <w:t>d)</w:t>
      </w:r>
      <w:r w:rsidRPr="009461F5">
        <w:rPr>
          <w:rFonts w:ascii="Times New Roman" w:hAnsi="Times New Roman"/>
          <w:i/>
          <w:color w:val="000000" w:themeColor="text1"/>
        </w:rPr>
        <w:t xml:space="preserve"> “Tez çalışmasının takibi: “Tez çalışması, tez danışmanı tarafından üç ayda bir değerlendirilir</w:t>
      </w:r>
      <w:r w:rsidRPr="009461F5">
        <w:rPr>
          <w:rFonts w:ascii="Times New Roman" w:hAnsi="Times New Roman"/>
          <w:color w:val="000000" w:themeColor="text1"/>
        </w:rPr>
        <w:t xml:space="preserve">.” ve </w:t>
      </w:r>
      <w:r w:rsidRPr="009461F5">
        <w:rPr>
          <w:rFonts w:ascii="Times New Roman" w:hAnsi="Times New Roman"/>
          <w:b/>
          <w:i/>
          <w:color w:val="000000" w:themeColor="text1"/>
        </w:rPr>
        <w:t xml:space="preserve">Madde 19 (2) ve (4) </w:t>
      </w:r>
      <w:r w:rsidRPr="009461F5">
        <w:rPr>
          <w:rFonts w:ascii="Times New Roman" w:hAnsi="Times New Roman"/>
          <w:color w:val="000000" w:themeColor="text1"/>
        </w:rPr>
        <w:t>kapsamında</w:t>
      </w:r>
      <w:r w:rsidRPr="009461F5">
        <w:rPr>
          <w:rFonts w:ascii="Times New Roman" w:hAnsi="Times New Roman"/>
          <w:b/>
          <w:i/>
          <w:color w:val="000000" w:themeColor="text1"/>
        </w:rPr>
        <w:t xml:space="preserve"> </w:t>
      </w:r>
      <w:r w:rsidRPr="009461F5">
        <w:rPr>
          <w:rFonts w:ascii="Times New Roman" w:hAnsi="Times New Roman"/>
          <w:color w:val="000000" w:themeColor="text1"/>
        </w:rPr>
        <w:t xml:space="preserve">ve </w:t>
      </w:r>
      <w:r w:rsidRPr="009461F5">
        <w:rPr>
          <w:rFonts w:ascii="Times New Roman" w:hAnsi="Times New Roman"/>
          <w:b/>
          <w:i/>
          <w:color w:val="000000" w:themeColor="text1"/>
        </w:rPr>
        <w:t xml:space="preserve">Eczacılıkta Uzmanlık Eğitimi Yönetmeliği Madde 15 (2) d) </w:t>
      </w:r>
      <w:r w:rsidR="00D371CA">
        <w:rPr>
          <w:rFonts w:ascii="Times New Roman" w:hAnsi="Times New Roman"/>
          <w:b/>
          <w:i/>
          <w:color w:val="000000" w:themeColor="text1"/>
        </w:rPr>
        <w:t xml:space="preserve">                                   </w:t>
      </w:r>
      <w:r w:rsidRPr="009461F5">
        <w:rPr>
          <w:rFonts w:ascii="Times New Roman" w:hAnsi="Times New Roman"/>
          <w:b/>
          <w:i/>
          <w:color w:val="000000" w:themeColor="text1"/>
        </w:rPr>
        <w:t>“</w:t>
      </w:r>
      <w:r w:rsidRPr="009461F5">
        <w:rPr>
          <w:rFonts w:ascii="Times New Roman" w:hAnsi="Times New Roman"/>
          <w:i/>
          <w:color w:val="000000" w:themeColor="text1"/>
        </w:rPr>
        <w:t xml:space="preserve">Tez çalışmasının takibi: Tez çalışması, tez danışmanı tarafından üç ayda bir değerlendirilir ...” </w:t>
      </w:r>
      <w:r w:rsidRPr="009461F5">
        <w:rPr>
          <w:rFonts w:ascii="Times New Roman" w:hAnsi="Times New Roman"/>
          <w:color w:val="000000" w:themeColor="text1"/>
        </w:rPr>
        <w:t>ve</w:t>
      </w:r>
      <w:r w:rsidRPr="009461F5">
        <w:rPr>
          <w:rFonts w:ascii="Times New Roman" w:hAnsi="Times New Roman"/>
          <w:i/>
          <w:color w:val="000000" w:themeColor="text1"/>
        </w:rPr>
        <w:t xml:space="preserve"> </w:t>
      </w:r>
      <w:r w:rsidRPr="009461F5">
        <w:rPr>
          <w:rFonts w:ascii="Times New Roman" w:hAnsi="Times New Roman"/>
          <w:b/>
          <w:i/>
          <w:color w:val="000000" w:themeColor="text1"/>
        </w:rPr>
        <w:t>Madde 17 (2)</w:t>
      </w:r>
      <w:r w:rsidRPr="009461F5">
        <w:rPr>
          <w:rFonts w:ascii="Times New Roman" w:hAnsi="Times New Roman"/>
          <w:i/>
          <w:color w:val="000000" w:themeColor="text1"/>
        </w:rPr>
        <w:t xml:space="preserve"> </w:t>
      </w:r>
      <w:r w:rsidRPr="009461F5">
        <w:rPr>
          <w:rFonts w:ascii="Times New Roman" w:hAnsi="Times New Roman"/>
          <w:color w:val="000000" w:themeColor="text1"/>
        </w:rPr>
        <w:t>kapsamında</w:t>
      </w:r>
      <w:r w:rsidRPr="009461F5">
        <w:rPr>
          <w:rFonts w:ascii="Times New Roman" w:hAnsi="Times New Roman"/>
          <w:b/>
          <w:i/>
          <w:color w:val="000000" w:themeColor="text1"/>
        </w:rPr>
        <w:t xml:space="preserve"> </w:t>
      </w:r>
      <w:r w:rsidRPr="009461F5">
        <w:rPr>
          <w:rFonts w:ascii="Times New Roman" w:hAnsi="Times New Roman"/>
          <w:bCs/>
          <w:color w:val="000000" w:themeColor="text1"/>
        </w:rPr>
        <w:t>hazırlanacaktır.</w:t>
      </w:r>
    </w:p>
    <w:p w:rsidR="002E0328" w:rsidRPr="002567BA" w:rsidRDefault="00F70CC3"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2E0328">
        <w:rPr>
          <w:rFonts w:ascii="Times New Roman" w:eastAsia="Times New Roman" w:hAnsi="Times New Roman" w:cs="Times New Roman"/>
          <w:bCs/>
          <w:color w:val="000000" w:themeColor="text1"/>
          <w:lang w:eastAsia="tr-TR"/>
        </w:rPr>
        <w:t>Uzmanlık Öğrencisi Hakkında</w:t>
      </w:r>
      <w:r>
        <w:rPr>
          <w:rFonts w:ascii="Times New Roman" w:eastAsia="Times New Roman" w:hAnsi="Times New Roman" w:cs="Times New Roman"/>
          <w:bCs/>
          <w:color w:val="000000" w:themeColor="text1"/>
          <w:lang w:eastAsia="tr-TR"/>
        </w:rPr>
        <w:t>ki Kanaat Formları</w:t>
      </w:r>
      <w:r w:rsidR="002567BA">
        <w:rPr>
          <w:rFonts w:ascii="Times New Roman" w:eastAsia="Times New Roman" w:hAnsi="Times New Roman" w:cs="Times New Roman"/>
          <w:bCs/>
          <w:color w:val="000000" w:themeColor="text1"/>
          <w:lang w:eastAsia="tr-TR"/>
        </w:rPr>
        <w:t>, t</w:t>
      </w:r>
      <w:r w:rsidR="002E0328">
        <w:rPr>
          <w:rFonts w:ascii="Times New Roman" w:eastAsia="Times New Roman" w:hAnsi="Times New Roman" w:cs="Times New Roman"/>
          <w:bCs/>
          <w:color w:val="000000" w:themeColor="text1"/>
          <w:lang w:eastAsia="tr-TR"/>
        </w:rPr>
        <w:t xml:space="preserve">ıpta ve diş hekimliğinde uzmanlık öğrencileri için, </w:t>
      </w:r>
      <w:r w:rsidR="002567BA">
        <w:rPr>
          <w:rFonts w:ascii="Times New Roman" w:eastAsia="Times New Roman" w:hAnsi="Times New Roman" w:cs="Times New Roman"/>
          <w:bCs/>
          <w:color w:val="000000" w:themeColor="text1"/>
          <w:lang w:eastAsia="tr-TR"/>
        </w:rPr>
        <w:t>b</w:t>
      </w:r>
      <w:r w:rsidR="002E0328" w:rsidRPr="002E0328">
        <w:rPr>
          <w:rFonts w:ascii="Times New Roman" w:eastAsia="Times New Roman" w:hAnsi="Times New Roman" w:cs="Times New Roman"/>
          <w:bCs/>
          <w:color w:val="000000" w:themeColor="text1"/>
          <w:lang w:eastAsia="tr-TR"/>
        </w:rPr>
        <w:t>irim eğitim sorumlusu tarafından değerlendiri</w:t>
      </w:r>
      <w:r w:rsidR="002567BA">
        <w:rPr>
          <w:rFonts w:ascii="Times New Roman" w:eastAsia="Times New Roman" w:hAnsi="Times New Roman" w:cs="Times New Roman"/>
          <w:bCs/>
          <w:color w:val="000000" w:themeColor="text1"/>
          <w:lang w:eastAsia="tr-TR"/>
        </w:rPr>
        <w:t>lip</w:t>
      </w:r>
      <w:r w:rsidR="002E0328" w:rsidRPr="002E0328">
        <w:rPr>
          <w:rFonts w:ascii="Times New Roman" w:eastAsia="Times New Roman" w:hAnsi="Times New Roman" w:cs="Times New Roman"/>
          <w:bCs/>
          <w:color w:val="000000" w:themeColor="text1"/>
          <w:lang w:eastAsia="tr-TR"/>
        </w:rPr>
        <w:t xml:space="preserve"> kurum eğitim sorumlusu tarafından</w:t>
      </w:r>
      <w:r w:rsidR="002567BA">
        <w:rPr>
          <w:rFonts w:ascii="Times New Roman" w:eastAsia="Times New Roman" w:hAnsi="Times New Roman" w:cs="Times New Roman"/>
          <w:bCs/>
          <w:color w:val="000000" w:themeColor="text1"/>
          <w:lang w:eastAsia="tr-TR"/>
        </w:rPr>
        <w:t>, e</w:t>
      </w:r>
      <w:r w:rsidR="002567BA" w:rsidRPr="002E0328">
        <w:rPr>
          <w:rFonts w:ascii="Times New Roman" w:eastAsia="Times New Roman" w:hAnsi="Times New Roman" w:cs="Times New Roman"/>
          <w:bCs/>
          <w:color w:val="000000" w:themeColor="text1"/>
          <w:lang w:eastAsia="tr-TR"/>
        </w:rPr>
        <w:t>czacılık</w:t>
      </w:r>
      <w:r w:rsidR="002567BA">
        <w:rPr>
          <w:rFonts w:ascii="Times New Roman" w:eastAsia="Times New Roman" w:hAnsi="Times New Roman" w:cs="Times New Roman"/>
          <w:bCs/>
          <w:color w:val="000000" w:themeColor="text1"/>
          <w:lang w:eastAsia="tr-TR"/>
        </w:rPr>
        <w:t>ta uzmanlık öğrencileri için ise,</w:t>
      </w:r>
      <w:r w:rsidR="002E0328" w:rsidRPr="002E0328">
        <w:rPr>
          <w:rFonts w:ascii="Times New Roman" w:eastAsia="Times New Roman" w:hAnsi="Times New Roman" w:cs="Times New Roman"/>
          <w:bCs/>
          <w:color w:val="000000" w:themeColor="text1"/>
          <w:lang w:eastAsia="tr-TR"/>
        </w:rPr>
        <w:t xml:space="preserve"> Program yöneticisi </w:t>
      </w:r>
      <w:r w:rsidR="002567BA">
        <w:rPr>
          <w:rFonts w:ascii="Times New Roman" w:eastAsia="Times New Roman" w:hAnsi="Times New Roman" w:cs="Times New Roman"/>
          <w:bCs/>
          <w:color w:val="000000" w:themeColor="text1"/>
          <w:lang w:eastAsia="tr-TR"/>
        </w:rPr>
        <w:t>tarafından değerlendirilip</w:t>
      </w:r>
      <w:r w:rsidR="002E0328" w:rsidRPr="002E0328">
        <w:rPr>
          <w:rFonts w:ascii="Times New Roman" w:eastAsia="Times New Roman" w:hAnsi="Times New Roman" w:cs="Times New Roman"/>
          <w:bCs/>
          <w:color w:val="000000" w:themeColor="text1"/>
          <w:lang w:eastAsia="tr-TR"/>
        </w:rPr>
        <w:t xml:space="preserve"> dekan</w:t>
      </w:r>
      <w:r w:rsidR="002E0328" w:rsidRPr="002E0328">
        <w:rPr>
          <w:rFonts w:ascii="Times New Roman" w:eastAsia="Times New Roman" w:hAnsi="Times New Roman" w:cs="Times New Roman"/>
          <w:b/>
          <w:bCs/>
          <w:color w:val="000000" w:themeColor="text1"/>
          <w:lang w:eastAsia="tr-TR"/>
        </w:rPr>
        <w:t xml:space="preserve"> </w:t>
      </w:r>
      <w:r w:rsidR="002E0328" w:rsidRPr="002567BA">
        <w:rPr>
          <w:rFonts w:ascii="Times New Roman" w:eastAsia="Times New Roman" w:hAnsi="Times New Roman" w:cs="Times New Roman"/>
          <w:bCs/>
          <w:color w:val="000000" w:themeColor="text1"/>
          <w:lang w:eastAsia="tr-TR"/>
        </w:rPr>
        <w:t>tarafından onaylan</w:t>
      </w:r>
      <w:r w:rsidR="002567BA" w:rsidRPr="002567BA">
        <w:rPr>
          <w:rFonts w:ascii="Times New Roman" w:eastAsia="Times New Roman" w:hAnsi="Times New Roman" w:cs="Times New Roman"/>
          <w:bCs/>
          <w:color w:val="000000" w:themeColor="text1"/>
          <w:lang w:eastAsia="tr-TR"/>
        </w:rPr>
        <w:t>acaktır.</w:t>
      </w:r>
    </w:p>
    <w:p w:rsidR="002567BA" w:rsidRPr="002567BA" w:rsidRDefault="002567BA"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Pr>
          <w:rFonts w:ascii="Times New Roman" w:hAnsi="Times New Roman"/>
          <w:color w:val="000000" w:themeColor="text1"/>
        </w:rPr>
        <w:lastRenderedPageBreak/>
        <w:t>K</w:t>
      </w:r>
      <w:r w:rsidR="00C73BDC" w:rsidRPr="009461F5">
        <w:rPr>
          <w:rFonts w:ascii="Times New Roman" w:hAnsi="Times New Roman"/>
          <w:color w:val="000000" w:themeColor="text1"/>
        </w:rPr>
        <w:t xml:space="preserve">anaat değerlendirmesi </w:t>
      </w:r>
      <w:r w:rsidR="00C73BDC" w:rsidRPr="009461F5">
        <w:rPr>
          <w:rFonts w:ascii="Times New Roman" w:hAnsi="Times New Roman"/>
          <w:bCs/>
          <w:color w:val="000000" w:themeColor="text1"/>
        </w:rPr>
        <w:t xml:space="preserve">uzmanlık eğitimine </w:t>
      </w:r>
      <w:r w:rsidR="00C73BDC" w:rsidRPr="009461F5">
        <w:rPr>
          <w:rFonts w:ascii="Times New Roman" w:hAnsi="Times New Roman"/>
          <w:b/>
          <w:bCs/>
          <w:color w:val="000000" w:themeColor="text1"/>
        </w:rPr>
        <w:t>başlanılan tarih esas alınarak</w:t>
      </w:r>
      <w:r w:rsidR="00C73BDC" w:rsidRPr="009461F5">
        <w:rPr>
          <w:rFonts w:ascii="Times New Roman" w:hAnsi="Times New Roman"/>
          <w:bCs/>
          <w:color w:val="000000" w:themeColor="text1"/>
        </w:rPr>
        <w:t xml:space="preserve"> (</w:t>
      </w:r>
      <w:r w:rsidR="00C73BDC" w:rsidRPr="009461F5">
        <w:rPr>
          <w:rFonts w:ascii="Times New Roman" w:hAnsi="Times New Roman"/>
          <w:bCs/>
          <w:i/>
          <w:color w:val="000000" w:themeColor="text1"/>
        </w:rPr>
        <w:t>Varsa önceki uzmanlık eğitimi alınan kurumdaki dönemler</w:t>
      </w:r>
      <w:r w:rsidR="00745792">
        <w:rPr>
          <w:rFonts w:ascii="Times New Roman" w:hAnsi="Times New Roman"/>
          <w:bCs/>
          <w:i/>
          <w:color w:val="000000" w:themeColor="text1"/>
        </w:rPr>
        <w:t xml:space="preserve"> ve uzatma alınmış süreler</w:t>
      </w:r>
      <w:r w:rsidR="00C73BDC" w:rsidRPr="009461F5">
        <w:rPr>
          <w:rFonts w:ascii="Times New Roman" w:hAnsi="Times New Roman"/>
          <w:bCs/>
          <w:i/>
          <w:color w:val="000000" w:themeColor="text1"/>
        </w:rPr>
        <w:t xml:space="preserve"> de d</w:t>
      </w:r>
      <w:r w:rsidR="00745792">
        <w:rPr>
          <w:rFonts w:ascii="Times New Roman" w:hAnsi="Times New Roman"/>
          <w:bCs/>
          <w:i/>
          <w:color w:val="000000" w:themeColor="text1"/>
        </w:rPr>
        <w:t>â</w:t>
      </w:r>
      <w:r w:rsidR="00C73BDC" w:rsidRPr="009461F5">
        <w:rPr>
          <w:rFonts w:ascii="Times New Roman" w:hAnsi="Times New Roman"/>
          <w:bCs/>
          <w:i/>
          <w:color w:val="000000" w:themeColor="text1"/>
        </w:rPr>
        <w:t>hil</w:t>
      </w:r>
      <w:r w:rsidR="00C73BDC" w:rsidRPr="009461F5">
        <w:rPr>
          <w:rFonts w:ascii="Times New Roman" w:hAnsi="Times New Roman"/>
          <w:bCs/>
          <w:color w:val="000000" w:themeColor="text1"/>
        </w:rPr>
        <w:t>) 6 (altı) aylık periyotlarda</w:t>
      </w:r>
      <w:r>
        <w:rPr>
          <w:rFonts w:ascii="Times New Roman" w:hAnsi="Times New Roman"/>
          <w:bCs/>
          <w:color w:val="000000" w:themeColor="text1"/>
        </w:rPr>
        <w:t xml:space="preserve"> başlangıç ve bitiş tarihleri belirtilerek hazırlanacaktır.</w:t>
      </w:r>
    </w:p>
    <w:p w:rsidR="00E31933" w:rsidRPr="009461F5" w:rsidRDefault="00C73BDC"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9461F5">
        <w:rPr>
          <w:rFonts w:ascii="Times New Roman" w:hAnsi="Times New Roman"/>
          <w:bCs/>
          <w:color w:val="000000" w:themeColor="text1"/>
        </w:rPr>
        <w:t xml:space="preserve"> </w:t>
      </w:r>
      <w:r w:rsidR="002567BA">
        <w:rPr>
          <w:rFonts w:ascii="Times New Roman" w:hAnsi="Times New Roman"/>
          <w:bCs/>
          <w:color w:val="000000" w:themeColor="text1"/>
        </w:rPr>
        <w:t>Uzmanlık öğrencisi hakkında hazırlanacak kanaat formlarına ilişkin puanlamalarda</w:t>
      </w:r>
      <w:r w:rsidR="00C57540">
        <w:rPr>
          <w:rFonts w:ascii="Times New Roman" w:hAnsi="Times New Roman"/>
          <w:bCs/>
          <w:color w:val="000000" w:themeColor="text1"/>
        </w:rPr>
        <w:t xml:space="preserve"> 1,2,3 olumsuz, 4,5,6 iyi, 7,8,9 mükemmel olarak değerlendirilmeli ve </w:t>
      </w:r>
      <w:r w:rsidRPr="009461F5">
        <w:rPr>
          <w:rFonts w:ascii="Times New Roman" w:hAnsi="Times New Roman"/>
          <w:bCs/>
          <w:color w:val="000000" w:themeColor="text1"/>
        </w:rPr>
        <w:t xml:space="preserve">aritmetik ortalaması </w:t>
      </w:r>
      <w:r w:rsidR="00C57540">
        <w:rPr>
          <w:rFonts w:ascii="Times New Roman" w:hAnsi="Times New Roman"/>
          <w:bCs/>
          <w:color w:val="000000" w:themeColor="text1"/>
        </w:rPr>
        <w:t xml:space="preserve">mutlaka alınarak  son </w:t>
      </w:r>
      <w:r w:rsidRPr="009461F5">
        <w:rPr>
          <w:rFonts w:ascii="Times New Roman" w:hAnsi="Times New Roman"/>
          <w:bCs/>
          <w:color w:val="000000" w:themeColor="text1"/>
        </w:rPr>
        <w:t>değerlendirme</w:t>
      </w:r>
      <w:r w:rsidR="00C57540">
        <w:rPr>
          <w:rFonts w:ascii="Times New Roman" w:hAnsi="Times New Roman"/>
          <w:bCs/>
          <w:color w:val="000000" w:themeColor="text1"/>
        </w:rPr>
        <w:t xml:space="preserve"> yapılacaktır. (1,2,3,4,5,6,7,8 ve 9 dışında farklı bir puanlama kullanılmayacaktır. Örn:80,90,100 gibi)</w:t>
      </w:r>
    </w:p>
    <w:p w:rsidR="00E31933" w:rsidRDefault="00133C24"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9461F5">
        <w:rPr>
          <w:rFonts w:ascii="Times New Roman" w:eastAsia="Times New Roman" w:hAnsi="Times New Roman" w:cs="Times New Roman"/>
          <w:bCs/>
          <w:color w:val="000000" w:themeColor="text1"/>
          <w:lang w:eastAsia="tr-TR"/>
        </w:rPr>
        <w:t>Uzmanlık öğrencisinin Uzmanlık Tez Savunma Sınavı ile Uzmanlık Eğitimini Bitirme Sınavı jürisinde eğiticilerin SGK kaşe, pratisyenlik tıp, diş hekimliği diploma tescil numaral</w:t>
      </w:r>
      <w:r w:rsidR="00C73BDC" w:rsidRPr="009461F5">
        <w:rPr>
          <w:rFonts w:ascii="Times New Roman" w:eastAsia="Times New Roman" w:hAnsi="Times New Roman" w:cs="Times New Roman"/>
          <w:bCs/>
          <w:color w:val="000000" w:themeColor="text1"/>
          <w:lang w:eastAsia="tr-TR"/>
        </w:rPr>
        <w:t>arı</w:t>
      </w:r>
      <w:r w:rsidRPr="009461F5">
        <w:rPr>
          <w:rFonts w:ascii="Times New Roman" w:eastAsia="Times New Roman" w:hAnsi="Times New Roman" w:cs="Times New Roman"/>
          <w:bCs/>
          <w:color w:val="000000" w:themeColor="text1"/>
          <w:lang w:eastAsia="tr-TR"/>
        </w:rPr>
        <w:t xml:space="preserve"> değil; jüride olunmasını sağlayan, 1219 Sayılı Kanun ile </w:t>
      </w:r>
      <w:r w:rsidR="00951BCF">
        <w:rPr>
          <w:rFonts w:ascii="Times New Roman" w:eastAsia="Times New Roman" w:hAnsi="Times New Roman" w:cs="Times New Roman"/>
          <w:bCs/>
          <w:color w:val="000000" w:themeColor="text1"/>
          <w:lang w:eastAsia="tr-TR"/>
        </w:rPr>
        <w:t>t</w:t>
      </w:r>
      <w:r w:rsidRPr="009461F5">
        <w:rPr>
          <w:rFonts w:ascii="Times New Roman" w:eastAsia="Times New Roman" w:hAnsi="Times New Roman" w:cs="Times New Roman"/>
          <w:bCs/>
          <w:color w:val="000000" w:themeColor="text1"/>
          <w:lang w:eastAsia="tr-TR"/>
        </w:rPr>
        <w:t xml:space="preserve">anımlı, </w:t>
      </w:r>
      <w:r w:rsidRPr="009461F5">
        <w:rPr>
          <w:rFonts w:ascii="Times New Roman" w:eastAsia="Times New Roman" w:hAnsi="Times New Roman" w:cs="Times New Roman"/>
          <w:bCs/>
          <w:color w:val="000000" w:themeColor="text1"/>
          <w:u w:val="single"/>
          <w:lang w:eastAsia="tr-TR"/>
        </w:rPr>
        <w:t>Uzmanlık Belgesi ve E- Devlet Doktor Bilgi Bankasındaki uzmanlık dalı adı ile yalnızca ilgili daldaki uzmanlık tescil numarası</w:t>
      </w:r>
      <w:r w:rsidRPr="009461F5">
        <w:rPr>
          <w:rFonts w:ascii="Times New Roman" w:eastAsia="Times New Roman" w:hAnsi="Times New Roman" w:cs="Times New Roman"/>
          <w:bCs/>
          <w:color w:val="000000" w:themeColor="text1"/>
          <w:lang w:eastAsia="tr-TR"/>
        </w:rPr>
        <w:t xml:space="preserve"> belirtilecektir! (Sınav jürilerinin kurulması öncesinde eğiticilerin uzmanlık dalı tescil numaraları kontrolü ön koşuldur!)</w:t>
      </w:r>
    </w:p>
    <w:p w:rsidR="005362E2" w:rsidRDefault="00CE13B3"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CE13B3">
        <w:rPr>
          <w:rFonts w:ascii="Times New Roman" w:eastAsia="Times New Roman" w:hAnsi="Times New Roman" w:cs="Times New Roman"/>
          <w:bCs/>
          <w:color w:val="000000" w:themeColor="text1"/>
          <w:lang w:eastAsia="tr-TR"/>
        </w:rPr>
        <w:t xml:space="preserve">Uzmanlık öğrencisinin Uzmanlık Tez Savunma Sınavı ile Uzmanlık Eğitimini Bitirme Sınavı jürisinde yer alan </w:t>
      </w:r>
      <w:r w:rsidRPr="00702339">
        <w:rPr>
          <w:rFonts w:ascii="Times New Roman" w:eastAsia="Times New Roman" w:hAnsi="Times New Roman" w:cs="Times New Roman"/>
          <w:bCs/>
          <w:color w:val="000000" w:themeColor="text1"/>
          <w:u w:val="single"/>
          <w:lang w:eastAsia="tr-TR"/>
        </w:rPr>
        <w:t>doktor öğretim üyesi ve başasistanların uzmanı oldukları alanda fiilen en az bir yıl çalışmış olmaları şartı</w:t>
      </w:r>
      <w:r w:rsidRPr="00CE13B3">
        <w:rPr>
          <w:rFonts w:ascii="Times New Roman" w:eastAsia="Times New Roman" w:hAnsi="Times New Roman" w:cs="Times New Roman"/>
          <w:bCs/>
          <w:color w:val="000000" w:themeColor="text1"/>
          <w:lang w:eastAsia="tr-TR"/>
        </w:rPr>
        <w:t xml:space="preserve"> aranacağından Doktor öğretim üyesi ve başasistanların bu şartı karşıladığı</w:t>
      </w:r>
      <w:r>
        <w:rPr>
          <w:rFonts w:ascii="Times New Roman" w:eastAsia="Times New Roman" w:hAnsi="Times New Roman" w:cs="Times New Roman"/>
          <w:bCs/>
          <w:color w:val="000000" w:themeColor="text1"/>
          <w:lang w:eastAsia="tr-TR"/>
        </w:rPr>
        <w:t xml:space="preserve"> mutlaka değerlendirilecek ve bu d</w:t>
      </w:r>
      <w:r w:rsidR="00702339">
        <w:rPr>
          <w:rFonts w:ascii="Times New Roman" w:eastAsia="Times New Roman" w:hAnsi="Times New Roman" w:cs="Times New Roman"/>
          <w:bCs/>
          <w:color w:val="000000" w:themeColor="text1"/>
          <w:lang w:eastAsia="tr-TR"/>
        </w:rPr>
        <w:t>u</w:t>
      </w:r>
      <w:r>
        <w:rPr>
          <w:rFonts w:ascii="Times New Roman" w:eastAsia="Times New Roman" w:hAnsi="Times New Roman" w:cs="Times New Roman"/>
          <w:bCs/>
          <w:color w:val="000000" w:themeColor="text1"/>
          <w:lang w:eastAsia="tr-TR"/>
        </w:rPr>
        <w:t>r</w:t>
      </w:r>
      <w:r w:rsidR="00702339">
        <w:rPr>
          <w:rFonts w:ascii="Times New Roman" w:eastAsia="Times New Roman" w:hAnsi="Times New Roman" w:cs="Times New Roman"/>
          <w:bCs/>
          <w:color w:val="000000" w:themeColor="text1"/>
          <w:lang w:eastAsia="tr-TR"/>
        </w:rPr>
        <w:t>u</w:t>
      </w:r>
      <w:r>
        <w:rPr>
          <w:rFonts w:ascii="Times New Roman" w:eastAsia="Times New Roman" w:hAnsi="Times New Roman" w:cs="Times New Roman"/>
          <w:bCs/>
          <w:color w:val="000000" w:themeColor="text1"/>
          <w:lang w:eastAsia="tr-TR"/>
        </w:rPr>
        <w:t>m Tescil Kontrol Formunda mutlaka belirtilecektir.</w:t>
      </w:r>
      <w:r w:rsidR="005362E2">
        <w:rPr>
          <w:rFonts w:ascii="Times New Roman" w:eastAsia="Times New Roman" w:hAnsi="Times New Roman" w:cs="Times New Roman"/>
          <w:bCs/>
          <w:color w:val="000000" w:themeColor="text1"/>
          <w:lang w:eastAsia="tr-TR"/>
        </w:rPr>
        <w:t xml:space="preserve"> </w:t>
      </w:r>
    </w:p>
    <w:p w:rsidR="005362E2" w:rsidRDefault="005362E2" w:rsidP="00D2420A">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5362E2">
        <w:rPr>
          <w:rFonts w:ascii="Times New Roman" w:eastAsia="Times New Roman" w:hAnsi="Times New Roman" w:cs="Times New Roman"/>
          <w:bCs/>
          <w:color w:val="000000" w:themeColor="text1"/>
          <w:lang w:eastAsia="tr-TR"/>
        </w:rPr>
        <w:t>Adli Tıp Kurumunda</w:t>
      </w:r>
      <w:r w:rsidR="000B5671">
        <w:rPr>
          <w:rFonts w:ascii="Times New Roman" w:eastAsia="Times New Roman" w:hAnsi="Times New Roman" w:cs="Times New Roman"/>
          <w:bCs/>
          <w:color w:val="000000" w:themeColor="text1"/>
          <w:lang w:eastAsia="tr-TR"/>
        </w:rPr>
        <w:t>,</w:t>
      </w:r>
      <w:r w:rsidRPr="005362E2">
        <w:rPr>
          <w:rFonts w:ascii="Times New Roman" w:eastAsia="Times New Roman" w:hAnsi="Times New Roman" w:cs="Times New Roman"/>
          <w:bCs/>
          <w:color w:val="000000" w:themeColor="text1"/>
          <w:lang w:eastAsia="tr-TR"/>
        </w:rPr>
        <w:t xml:space="preserve"> Uzmanlık Tez Savunma Sınavı ile Uzmanlık Eğitimini Bitirme Sınavı jürisinde yer alan eğiticilerin 4 sayılı Bakanlıklara Bağlı, İlgili, İlişkili Kurum ve Kuruluşlar ile Diğer Kurum ve Kuruluşların Teşkilatı Hakkında Cumhurbaşkanlığı Kararnamesinde belirtilen ihtisas kurulu başkanları ile en az üç yıl süreyle ihtisas kurullarında üyelik yapmış adlî tıp uzmanları</w:t>
      </w:r>
      <w:r>
        <w:rPr>
          <w:rFonts w:ascii="Times New Roman" w:eastAsia="Times New Roman" w:hAnsi="Times New Roman" w:cs="Times New Roman"/>
          <w:bCs/>
          <w:color w:val="000000" w:themeColor="text1"/>
          <w:lang w:eastAsia="tr-TR"/>
        </w:rPr>
        <w:t>ndan oluşturulmas</w:t>
      </w:r>
      <w:r w:rsidR="000B5671">
        <w:rPr>
          <w:rFonts w:ascii="Times New Roman" w:eastAsia="Times New Roman" w:hAnsi="Times New Roman" w:cs="Times New Roman"/>
          <w:bCs/>
          <w:color w:val="000000" w:themeColor="text1"/>
          <w:lang w:eastAsia="tr-TR"/>
        </w:rPr>
        <w:t>ına ilişkin gereken hassasiyet gösterilecektir.</w:t>
      </w:r>
    </w:p>
    <w:p w:rsidR="00CE13B3" w:rsidRPr="005362E2" w:rsidRDefault="00CE13B3" w:rsidP="00D2420A">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5362E2">
        <w:rPr>
          <w:rFonts w:ascii="Times New Roman" w:eastAsia="Times New Roman" w:hAnsi="Times New Roman" w:cs="Times New Roman"/>
          <w:bCs/>
          <w:color w:val="000000" w:themeColor="text1"/>
          <w:lang w:eastAsia="tr-TR"/>
        </w:rPr>
        <w:t xml:space="preserve">Tez sınav jürisinde yer alan </w:t>
      </w:r>
      <w:r w:rsidR="00702339" w:rsidRPr="005362E2">
        <w:rPr>
          <w:rFonts w:ascii="Times New Roman" w:eastAsia="Times New Roman" w:hAnsi="Times New Roman" w:cs="Times New Roman"/>
          <w:bCs/>
          <w:color w:val="000000" w:themeColor="text1"/>
          <w:u w:val="single"/>
          <w:lang w:eastAsia="tr-TR"/>
        </w:rPr>
        <w:t xml:space="preserve">ilgili uzmanlık </w:t>
      </w:r>
      <w:r w:rsidR="00F4210F" w:rsidRPr="005362E2">
        <w:rPr>
          <w:rFonts w:ascii="Times New Roman" w:eastAsia="Times New Roman" w:hAnsi="Times New Roman" w:cs="Times New Roman"/>
          <w:bCs/>
          <w:color w:val="000000" w:themeColor="text1"/>
          <w:u w:val="single"/>
          <w:lang w:eastAsia="tr-TR"/>
        </w:rPr>
        <w:t xml:space="preserve">dalı dışındaki </w:t>
      </w:r>
      <w:r w:rsidRPr="005362E2">
        <w:rPr>
          <w:rFonts w:ascii="Times New Roman" w:eastAsia="Times New Roman" w:hAnsi="Times New Roman" w:cs="Times New Roman"/>
          <w:bCs/>
          <w:color w:val="000000" w:themeColor="text1"/>
          <w:u w:val="single"/>
          <w:lang w:eastAsia="tr-TR"/>
        </w:rPr>
        <w:t>eğiticiler</w:t>
      </w:r>
      <w:r w:rsidRPr="005362E2">
        <w:rPr>
          <w:rFonts w:ascii="Times New Roman" w:eastAsia="Times New Roman" w:hAnsi="Times New Roman" w:cs="Times New Roman"/>
          <w:bCs/>
          <w:color w:val="000000" w:themeColor="text1"/>
          <w:lang w:eastAsia="tr-TR"/>
        </w:rPr>
        <w:t>, TUK’ un 479-3 no’lu kararı kapsamında ise bu husus</w:t>
      </w:r>
      <w:r w:rsidR="00133516" w:rsidRPr="005362E2">
        <w:rPr>
          <w:rFonts w:ascii="Times New Roman" w:eastAsia="Times New Roman" w:hAnsi="Times New Roman" w:cs="Times New Roman"/>
          <w:bCs/>
          <w:color w:val="000000" w:themeColor="text1"/>
          <w:lang w:eastAsia="tr-TR"/>
        </w:rPr>
        <w:t xml:space="preserve"> Tescil Kontrol Formunda mutlaka belirtilecektir.</w:t>
      </w:r>
    </w:p>
    <w:p w:rsidR="00E31933" w:rsidRPr="00364A11" w:rsidRDefault="004C7F19"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364A11">
        <w:rPr>
          <w:rFonts w:ascii="Times New Roman" w:eastAsia="Times New Roman" w:hAnsi="Times New Roman" w:cs="Times New Roman"/>
          <w:bCs/>
          <w:color w:val="000000" w:themeColor="text1"/>
          <w:lang w:eastAsia="tr-TR"/>
        </w:rPr>
        <w:t>Üçer aylık periyotlarda düzenlenmiş Tez İzleme-Gelişim-Değerlendirme Formları, asistan karnesi üzerinden fotokopisi alınarak gönderilmeyecektir!</w:t>
      </w:r>
    </w:p>
    <w:p w:rsidR="00E31933" w:rsidRPr="009461F5" w:rsidRDefault="006A3BA0"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9461F5">
        <w:rPr>
          <w:rFonts w:ascii="Times New Roman" w:eastAsia="Times New Roman" w:hAnsi="Times New Roman" w:cs="Times New Roman"/>
          <w:bCs/>
          <w:color w:val="000000" w:themeColor="text1"/>
          <w:u w:val="single"/>
          <w:lang w:eastAsia="tr-TR"/>
        </w:rPr>
        <w:t>Zorunlu rotasyonlara ait başarı belgesi rotasyon eğitimini veren eğiticiler tarafından imzalanarak belge asılları Bakanlığımıza gönderilecektir.</w:t>
      </w:r>
      <w:r w:rsidRPr="00AD5A07">
        <w:rPr>
          <w:rFonts w:ascii="Times New Roman" w:eastAsia="Times New Roman" w:hAnsi="Times New Roman" w:cs="Times New Roman"/>
          <w:bCs/>
          <w:color w:val="000000" w:themeColor="text1"/>
          <w:lang w:eastAsia="tr-TR"/>
        </w:rPr>
        <w:t xml:space="preserve"> </w:t>
      </w:r>
      <w:r w:rsidR="004C7F19" w:rsidRPr="009461F5">
        <w:rPr>
          <w:rFonts w:ascii="Times New Roman" w:eastAsia="Times New Roman" w:hAnsi="Times New Roman" w:cs="Times New Roman"/>
          <w:bCs/>
          <w:color w:val="000000" w:themeColor="text1"/>
          <w:lang w:eastAsia="tr-TR"/>
        </w:rPr>
        <w:t>Zorunlu Rotasyon Başarı Belgesi asılları dışında, eğitim kurumlarının Sağlık Bakanlığımıza hitaben yazılmamış birbirleriyle olan iç yazışmaları rotasyon belgesi olarak kabul edilmeyecektir</w:t>
      </w:r>
      <w:r w:rsidR="00E31933" w:rsidRPr="009461F5">
        <w:rPr>
          <w:rFonts w:ascii="Times New Roman" w:eastAsia="Times New Roman" w:hAnsi="Times New Roman" w:cs="Times New Roman"/>
          <w:bCs/>
          <w:color w:val="000000" w:themeColor="text1"/>
          <w:lang w:eastAsia="tr-TR"/>
        </w:rPr>
        <w:t>.</w:t>
      </w:r>
    </w:p>
    <w:p w:rsidR="00E31933" w:rsidRPr="009461F5" w:rsidRDefault="004C7F19"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9461F5">
        <w:rPr>
          <w:rFonts w:ascii="Times New Roman" w:eastAsia="Times New Roman" w:hAnsi="Times New Roman" w:cs="Times New Roman"/>
          <w:bCs/>
          <w:color w:val="000000" w:themeColor="text1"/>
          <w:lang w:eastAsia="tr-TR"/>
        </w:rPr>
        <w:t xml:space="preserve">Uzmanlık tescil evrakının orijinaline sonradan yapılan müdahaleler, eklemeler, çıkarmalar öğrencinin uzmanlık eğitim süreci ile </w:t>
      </w:r>
      <w:r w:rsidRPr="009461F5">
        <w:rPr>
          <w:rFonts w:ascii="Times New Roman" w:eastAsia="Times New Roman" w:hAnsi="Times New Roman" w:cs="Times New Roman"/>
          <w:b/>
          <w:bCs/>
          <w:color w:val="000000" w:themeColor="text1"/>
          <w:lang w:eastAsia="tr-TR"/>
        </w:rPr>
        <w:t xml:space="preserve">ilgili yetkili düzeltme paraf-imza-mühür onayı </w:t>
      </w:r>
      <w:r w:rsidRPr="009461F5">
        <w:rPr>
          <w:rFonts w:ascii="Times New Roman" w:eastAsia="Times New Roman" w:hAnsi="Times New Roman" w:cs="Times New Roman"/>
          <w:bCs/>
          <w:color w:val="000000" w:themeColor="text1"/>
          <w:lang w:eastAsia="tr-TR"/>
        </w:rPr>
        <w:t>olmadan gönderilmiş ise kabul edilmeyecektir!</w:t>
      </w:r>
    </w:p>
    <w:p w:rsidR="00E31933" w:rsidRPr="009461F5" w:rsidRDefault="004C7F19"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9461F5">
        <w:rPr>
          <w:rFonts w:ascii="Times New Roman" w:eastAsia="Times New Roman" w:hAnsi="Times New Roman" w:cs="Times New Roman"/>
          <w:bCs/>
          <w:color w:val="000000" w:themeColor="text1"/>
          <w:lang w:eastAsia="tr-TR"/>
        </w:rPr>
        <w:t xml:space="preserve">Uzmanlık tescil evrakının orijinalinin kaybı ya da yeniden düzenlemesi gerekliliği ortaya çıktığında </w:t>
      </w:r>
      <w:r w:rsidRPr="009461F5">
        <w:rPr>
          <w:rFonts w:ascii="Times New Roman" w:eastAsia="Times New Roman" w:hAnsi="Times New Roman" w:cs="Times New Roman"/>
          <w:bCs/>
          <w:color w:val="000000" w:themeColor="text1"/>
          <w:u w:val="single"/>
          <w:lang w:eastAsia="tr-TR"/>
        </w:rPr>
        <w:t xml:space="preserve">durum uzmanlık eğitimi kurumu sorumlularınca </w:t>
      </w:r>
      <w:r w:rsidR="006A3BA0" w:rsidRPr="009461F5">
        <w:rPr>
          <w:rFonts w:ascii="Times New Roman" w:eastAsia="Times New Roman" w:hAnsi="Times New Roman" w:cs="Times New Roman"/>
          <w:b/>
          <w:bCs/>
          <w:color w:val="000000" w:themeColor="text1"/>
          <w:lang w:eastAsia="tr-TR"/>
        </w:rPr>
        <w:t xml:space="preserve">dönemin yöneticisi ve imza yetkisi de  dikkate alınarak </w:t>
      </w:r>
      <w:r w:rsidRPr="009461F5">
        <w:rPr>
          <w:rFonts w:ascii="Times New Roman" w:eastAsia="Times New Roman" w:hAnsi="Times New Roman" w:cs="Times New Roman"/>
          <w:bCs/>
          <w:color w:val="000000" w:themeColor="text1"/>
          <w:u w:val="single"/>
          <w:lang w:eastAsia="tr-TR"/>
        </w:rPr>
        <w:t xml:space="preserve">üç ıslak imza ile tutanak altına </w:t>
      </w:r>
      <w:r w:rsidRPr="005362E2">
        <w:rPr>
          <w:rFonts w:ascii="Times New Roman" w:eastAsia="Times New Roman" w:hAnsi="Times New Roman" w:cs="Times New Roman"/>
          <w:bCs/>
          <w:color w:val="000000" w:themeColor="text1"/>
          <w:u w:val="single"/>
          <w:lang w:eastAsia="tr-TR"/>
        </w:rPr>
        <w:t>alın</w:t>
      </w:r>
      <w:r w:rsidR="006A3BA0" w:rsidRPr="005362E2">
        <w:rPr>
          <w:rFonts w:ascii="Times New Roman" w:eastAsia="Times New Roman" w:hAnsi="Times New Roman" w:cs="Times New Roman"/>
          <w:bCs/>
          <w:color w:val="000000" w:themeColor="text1"/>
          <w:u w:val="single"/>
          <w:lang w:eastAsia="tr-TR"/>
        </w:rPr>
        <w:t>acak</w:t>
      </w:r>
      <w:r w:rsidR="000B5671">
        <w:rPr>
          <w:rFonts w:ascii="Times New Roman" w:eastAsia="Times New Roman" w:hAnsi="Times New Roman" w:cs="Times New Roman"/>
          <w:bCs/>
          <w:color w:val="000000" w:themeColor="text1"/>
          <w:u w:val="single"/>
          <w:lang w:eastAsia="tr-TR"/>
        </w:rPr>
        <w:t xml:space="preserve"> ve Bakanlığımıza iletilecektir.</w:t>
      </w:r>
    </w:p>
    <w:p w:rsidR="00E31933" w:rsidRPr="009461F5" w:rsidRDefault="004C7F19"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9461F5">
        <w:rPr>
          <w:rFonts w:ascii="Times New Roman" w:eastAsia="Times New Roman" w:hAnsi="Times New Roman" w:cs="Times New Roman"/>
          <w:bCs/>
          <w:color w:val="000000" w:themeColor="text1"/>
          <w:lang w:eastAsia="tr-TR"/>
        </w:rPr>
        <w:t>Uzmanlık eğitimi sürecinde çeşitli mücbir sebepler, tespit edilemeyen aksaklıklar, gözden kaçan hususlar</w:t>
      </w:r>
      <w:r w:rsidR="000B5671">
        <w:rPr>
          <w:rFonts w:ascii="Times New Roman" w:eastAsia="Times New Roman" w:hAnsi="Times New Roman" w:cs="Times New Roman"/>
          <w:bCs/>
          <w:color w:val="000000" w:themeColor="text1"/>
          <w:lang w:eastAsia="tr-TR"/>
        </w:rPr>
        <w:t>a ilişkin</w:t>
      </w:r>
      <w:r w:rsidRPr="009461F5">
        <w:rPr>
          <w:rFonts w:ascii="Times New Roman" w:eastAsia="Times New Roman" w:hAnsi="Times New Roman" w:cs="Times New Roman"/>
          <w:bCs/>
          <w:color w:val="000000" w:themeColor="text1"/>
          <w:lang w:eastAsia="tr-TR"/>
        </w:rPr>
        <w:t xml:space="preserve"> </w:t>
      </w:r>
      <w:r w:rsidRPr="009461F5">
        <w:rPr>
          <w:rFonts w:ascii="Times New Roman" w:eastAsia="Times New Roman" w:hAnsi="Times New Roman" w:cs="Times New Roman"/>
          <w:b/>
          <w:bCs/>
          <w:color w:val="000000" w:themeColor="text1"/>
          <w:lang w:eastAsia="tr-TR"/>
        </w:rPr>
        <w:t>uzmanlık eğitimi kurumunca oluşturulacak resmî belge ilgili öğrencinin uzmanlık tescil dosyasında bulunmak üzere</w:t>
      </w:r>
      <w:r w:rsidRPr="009461F5">
        <w:rPr>
          <w:rFonts w:ascii="Times New Roman" w:eastAsia="Times New Roman" w:hAnsi="Times New Roman" w:cs="Times New Roman"/>
          <w:bCs/>
          <w:color w:val="000000" w:themeColor="text1"/>
          <w:lang w:eastAsia="tr-TR"/>
        </w:rPr>
        <w:t xml:space="preserve"> Bakanlığımıza gönderil</w:t>
      </w:r>
      <w:r w:rsidR="006A3BA0" w:rsidRPr="009461F5">
        <w:rPr>
          <w:rFonts w:ascii="Times New Roman" w:eastAsia="Times New Roman" w:hAnsi="Times New Roman" w:cs="Times New Roman"/>
          <w:bCs/>
          <w:color w:val="000000" w:themeColor="text1"/>
          <w:lang w:eastAsia="tr-TR"/>
        </w:rPr>
        <w:t>ecektir.</w:t>
      </w:r>
    </w:p>
    <w:p w:rsidR="009270B5" w:rsidRDefault="00F74357"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Pr>
          <w:rFonts w:ascii="Times New Roman" w:eastAsia="Times New Roman" w:hAnsi="Times New Roman" w:cs="Times New Roman"/>
          <w:bCs/>
          <w:color w:val="000000" w:themeColor="text1"/>
          <w:lang w:eastAsia="tr-TR"/>
        </w:rPr>
        <w:t xml:space="preserve">Uzmanlık tescil evrakının </w:t>
      </w:r>
      <w:r w:rsidRPr="00F74357">
        <w:rPr>
          <w:rFonts w:ascii="Times New Roman" w:eastAsia="Times New Roman" w:hAnsi="Times New Roman" w:cs="Times New Roman"/>
          <w:bCs/>
          <w:color w:val="000000" w:themeColor="text1"/>
          <w:lang w:eastAsia="tr-TR"/>
        </w:rPr>
        <w:t xml:space="preserve">Kayıtlı Elektronik Posta (KEP) ve Doküman Yönetim Sistemi (DYS) </w:t>
      </w:r>
      <w:r w:rsidR="009270B5">
        <w:rPr>
          <w:rFonts w:ascii="Times New Roman" w:eastAsia="Times New Roman" w:hAnsi="Times New Roman" w:cs="Times New Roman"/>
          <w:bCs/>
          <w:color w:val="000000" w:themeColor="text1"/>
          <w:lang w:eastAsia="tr-TR"/>
        </w:rPr>
        <w:t xml:space="preserve"> üzerinden gönderilmesi gereken durumlarda, tescile esas tüm belge asıllarının üst yazı ekinde taranarak gönderilmesi sağlanacaktır.</w:t>
      </w:r>
      <w:r>
        <w:rPr>
          <w:rFonts w:ascii="Times New Roman" w:eastAsia="Times New Roman" w:hAnsi="Times New Roman" w:cs="Times New Roman"/>
          <w:bCs/>
          <w:color w:val="000000" w:themeColor="text1"/>
          <w:lang w:eastAsia="tr-TR"/>
        </w:rPr>
        <w:t xml:space="preserve"> (</w:t>
      </w:r>
      <w:r>
        <w:rPr>
          <w:rFonts w:ascii="Times New Roman" w:eastAsia="Times New Roman" w:hAnsi="Times New Roman" w:cs="Times New Roman"/>
          <w:bCs/>
          <w:color w:val="000000" w:themeColor="text1"/>
          <w:u w:val="single"/>
          <w:lang w:eastAsia="tr-TR"/>
        </w:rPr>
        <w:t>S</w:t>
      </w:r>
      <w:r w:rsidRPr="00F74357">
        <w:rPr>
          <w:rFonts w:ascii="Times New Roman" w:eastAsia="Times New Roman" w:hAnsi="Times New Roman" w:cs="Times New Roman"/>
          <w:bCs/>
          <w:color w:val="000000" w:themeColor="text1"/>
          <w:u w:val="single"/>
          <w:lang w:eastAsia="tr-TR"/>
        </w:rPr>
        <w:t>adece üst yazı</w:t>
      </w:r>
      <w:r>
        <w:rPr>
          <w:rFonts w:ascii="Times New Roman" w:eastAsia="Times New Roman" w:hAnsi="Times New Roman" w:cs="Times New Roman"/>
          <w:bCs/>
          <w:color w:val="000000" w:themeColor="text1"/>
          <w:u w:val="single"/>
          <w:lang w:eastAsia="tr-TR"/>
        </w:rPr>
        <w:t xml:space="preserve">nın ya da tescil evrak içeriğinin kısmen taranarak gönderilmesi halinde uzmanlık tescil işlemine yönelik değerlendirme ve inceleme yapılamayacak olup, bu durum gerek kişi mağduriyetine gerekse evrak </w:t>
      </w:r>
      <w:r w:rsidRPr="00F74357">
        <w:rPr>
          <w:rFonts w:ascii="Times New Roman" w:eastAsia="Times New Roman" w:hAnsi="Times New Roman" w:cs="Times New Roman"/>
          <w:bCs/>
          <w:color w:val="000000" w:themeColor="text1"/>
          <w:u w:val="single"/>
          <w:lang w:eastAsia="tr-TR"/>
        </w:rPr>
        <w:t>akışında karmaşa</w:t>
      </w:r>
      <w:r>
        <w:rPr>
          <w:rFonts w:ascii="Times New Roman" w:eastAsia="Times New Roman" w:hAnsi="Times New Roman" w:cs="Times New Roman"/>
          <w:bCs/>
          <w:color w:val="000000" w:themeColor="text1"/>
          <w:u w:val="single"/>
          <w:lang w:eastAsia="tr-TR"/>
        </w:rPr>
        <w:t>ya neden olacaktır.)</w:t>
      </w:r>
    </w:p>
    <w:p w:rsidR="00AA50B0" w:rsidRPr="00F74357" w:rsidRDefault="00AA50B0" w:rsidP="00F74357">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F74357">
        <w:rPr>
          <w:rFonts w:ascii="Times New Roman" w:eastAsia="Times New Roman" w:hAnsi="Times New Roman" w:cs="Times New Roman"/>
          <w:bCs/>
          <w:color w:val="000000" w:themeColor="text1"/>
          <w:lang w:eastAsia="tr-TR"/>
        </w:rPr>
        <w:t xml:space="preserve">Uzmanlık tescil işlemi sürecinde esas olan,  tescil evrakının fiziksel asılları üzerinden  değerlendirme yapılmasıdır. Dolayısıyla, eksiksiz ve doğru olarak hazırlanan uzmanlık tescil evrakının tamamının KEP/DYS üzerinden taranması ve fiziki  evrak asıllarının da eş zamanlı olarak </w:t>
      </w:r>
      <w:r w:rsidR="00F74357" w:rsidRPr="00F74357">
        <w:rPr>
          <w:rFonts w:ascii="Times New Roman" w:eastAsia="Times New Roman" w:hAnsi="Times New Roman" w:cs="Times New Roman"/>
          <w:bCs/>
          <w:color w:val="000000" w:themeColor="text1"/>
          <w:lang w:eastAsia="tr-TR"/>
        </w:rPr>
        <w:t>Bakanlığımıza gönderilmesi sağlanacaktır.</w:t>
      </w:r>
    </w:p>
    <w:p w:rsidR="001A186D" w:rsidRPr="001A186D" w:rsidRDefault="004C7F19" w:rsidP="001A186D">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1A186D">
        <w:rPr>
          <w:rFonts w:ascii="Times New Roman" w:eastAsia="Times New Roman" w:hAnsi="Times New Roman" w:cs="Times New Roman"/>
          <w:bCs/>
          <w:color w:val="000000" w:themeColor="text1"/>
          <w:lang w:eastAsia="tr-TR"/>
        </w:rPr>
        <w:t>Uzmanlık</w:t>
      </w:r>
      <w:r w:rsidR="00F74357" w:rsidRPr="001A186D">
        <w:rPr>
          <w:rFonts w:ascii="Times New Roman" w:eastAsia="Times New Roman" w:hAnsi="Times New Roman" w:cs="Times New Roman"/>
          <w:bCs/>
          <w:color w:val="000000" w:themeColor="text1"/>
          <w:lang w:eastAsia="tr-TR"/>
        </w:rPr>
        <w:t xml:space="preserve"> </w:t>
      </w:r>
      <w:r w:rsidRPr="001A186D">
        <w:rPr>
          <w:rFonts w:ascii="Times New Roman" w:eastAsia="Times New Roman" w:hAnsi="Times New Roman" w:cs="Times New Roman"/>
          <w:bCs/>
          <w:color w:val="000000" w:themeColor="text1"/>
          <w:lang w:eastAsia="tr-TR"/>
        </w:rPr>
        <w:t>Tescil Kontrol Formunda yer alan tüm bilgiler</w:t>
      </w:r>
      <w:r w:rsidR="001A186D" w:rsidRPr="001A186D">
        <w:rPr>
          <w:rFonts w:ascii="Times New Roman" w:eastAsia="Times New Roman" w:hAnsi="Times New Roman" w:cs="Times New Roman"/>
          <w:bCs/>
          <w:color w:val="000000" w:themeColor="text1"/>
          <w:lang w:eastAsia="tr-TR"/>
        </w:rPr>
        <w:t xml:space="preserve"> uzmanlık eğitim kurumunun hukuki sorumluluğu altında</w:t>
      </w:r>
      <w:r w:rsidRPr="001A186D">
        <w:rPr>
          <w:rFonts w:ascii="Times New Roman" w:eastAsia="Times New Roman" w:hAnsi="Times New Roman" w:cs="Times New Roman"/>
          <w:bCs/>
          <w:color w:val="000000" w:themeColor="text1"/>
          <w:lang w:eastAsia="tr-TR"/>
        </w:rPr>
        <w:t xml:space="preserve"> </w:t>
      </w:r>
      <w:r w:rsidRPr="001A186D">
        <w:rPr>
          <w:rFonts w:ascii="Times New Roman" w:eastAsia="Times New Roman" w:hAnsi="Times New Roman" w:cs="Times New Roman"/>
          <w:bCs/>
          <w:color w:val="000000" w:themeColor="text1"/>
          <w:lang w:eastAsia="tr-TR"/>
        </w:rPr>
        <w:lastRenderedPageBreak/>
        <w:t xml:space="preserve">eksiksiz-doğru </w:t>
      </w:r>
      <w:r w:rsidR="001A186D">
        <w:rPr>
          <w:rFonts w:ascii="Times New Roman" w:eastAsia="Times New Roman" w:hAnsi="Times New Roman" w:cs="Times New Roman"/>
          <w:bCs/>
          <w:color w:val="000000" w:themeColor="text1"/>
          <w:lang w:eastAsia="tr-TR"/>
        </w:rPr>
        <w:t xml:space="preserve">olarak </w:t>
      </w:r>
      <w:r w:rsidR="001A186D" w:rsidRPr="001A186D">
        <w:rPr>
          <w:rFonts w:ascii="Times New Roman" w:eastAsia="Times New Roman" w:hAnsi="Times New Roman" w:cs="Times New Roman"/>
          <w:b/>
          <w:bCs/>
          <w:i/>
          <w:color w:val="000000" w:themeColor="text1"/>
          <w:u w:val="single"/>
          <w:lang w:eastAsia="tr-TR"/>
        </w:rPr>
        <w:t>uzmanlık öğrencisi tarafından değil</w:t>
      </w:r>
      <w:r w:rsidR="001A186D">
        <w:rPr>
          <w:rFonts w:ascii="Times New Roman" w:eastAsia="Times New Roman" w:hAnsi="Times New Roman" w:cs="Times New Roman"/>
          <w:bCs/>
          <w:color w:val="000000" w:themeColor="text1"/>
          <w:lang w:eastAsia="tr-TR"/>
        </w:rPr>
        <w:t xml:space="preserve"> </w:t>
      </w:r>
      <w:r w:rsidR="001A186D" w:rsidRPr="001A186D">
        <w:rPr>
          <w:rFonts w:ascii="Times New Roman" w:eastAsia="Times New Roman" w:hAnsi="Times New Roman" w:cs="Times New Roman"/>
          <w:b/>
          <w:bCs/>
          <w:color w:val="000000" w:themeColor="text1"/>
          <w:lang w:eastAsia="tr-TR"/>
        </w:rPr>
        <w:t>uzmanlık eğitimi kurumu tarafından</w:t>
      </w:r>
      <w:r w:rsidR="001A186D" w:rsidRPr="001A186D">
        <w:rPr>
          <w:rFonts w:ascii="Times New Roman" w:eastAsia="Calibri" w:hAnsi="Times New Roman" w:cs="Times New Roman"/>
          <w:b/>
          <w:color w:val="000000" w:themeColor="text1"/>
          <w:lang w:eastAsia="tr-TR"/>
        </w:rPr>
        <w:t xml:space="preserve"> </w:t>
      </w:r>
      <w:r w:rsidR="001A186D" w:rsidRPr="001A186D">
        <w:rPr>
          <w:rFonts w:ascii="Times New Roman" w:eastAsia="Times New Roman" w:hAnsi="Times New Roman" w:cs="Times New Roman"/>
          <w:b/>
          <w:bCs/>
          <w:color w:val="000000" w:themeColor="text1"/>
          <w:lang w:eastAsia="tr-TR"/>
        </w:rPr>
        <w:t>düzenlenecektir.</w:t>
      </w:r>
    </w:p>
    <w:p w:rsidR="00E31933" w:rsidRPr="009461F5" w:rsidRDefault="004C7F19"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9461F5">
        <w:rPr>
          <w:rFonts w:ascii="Times New Roman" w:eastAsia="Times New Roman" w:hAnsi="Times New Roman" w:cs="Times New Roman"/>
          <w:bCs/>
          <w:color w:val="000000" w:themeColor="text1"/>
          <w:lang w:eastAsia="tr-TR"/>
        </w:rPr>
        <w:t xml:space="preserve">Uzmanlık Belgesi Tescil Kontrol Formu içeriği ile ön ve son kontrolleri yapılabilecek uzmanlık eğitimine </w:t>
      </w:r>
      <w:r w:rsidR="003859BC" w:rsidRPr="009461F5">
        <w:rPr>
          <w:rFonts w:ascii="Times New Roman" w:eastAsia="Times New Roman" w:hAnsi="Times New Roman" w:cs="Times New Roman"/>
          <w:bCs/>
          <w:color w:val="000000" w:themeColor="text1"/>
          <w:lang w:eastAsia="tr-TR"/>
        </w:rPr>
        <w:t>ilişkin tüm</w:t>
      </w:r>
      <w:r w:rsidRPr="009461F5">
        <w:rPr>
          <w:rFonts w:ascii="Times New Roman" w:eastAsia="Times New Roman" w:hAnsi="Times New Roman" w:cs="Times New Roman"/>
          <w:bCs/>
          <w:color w:val="000000" w:themeColor="text1"/>
          <w:lang w:eastAsia="tr-TR"/>
        </w:rPr>
        <w:t xml:space="preserve"> aşamalarla ilgili (</w:t>
      </w:r>
      <w:r w:rsidRPr="001A6FE0">
        <w:rPr>
          <w:rFonts w:ascii="Times New Roman" w:eastAsia="Times New Roman" w:hAnsi="Times New Roman" w:cs="Times New Roman"/>
          <w:bCs/>
          <w:color w:val="000000" w:themeColor="text1"/>
          <w:lang w:eastAsia="tr-TR"/>
        </w:rPr>
        <w:t xml:space="preserve">Yerleştirme belgesi onayı, zorunlu rotasyon eğitimlerinin başarıyla tamamlanması, uzmanlık tez ve bitirme sınavı jürilerinin ilgili mevzuat ve uzmanlık tescil numaraları ile uygunluğu, çekirdek öğretim programının ve eğitim süresinin tamamlanmış olması, gizli kanaat notlarındaki iki dönem olumsuz değerlendirme durumu, geçiş evrakının tüm </w:t>
      </w:r>
      <w:r w:rsidR="003859BC" w:rsidRPr="001A6FE0">
        <w:rPr>
          <w:rFonts w:ascii="Times New Roman" w:eastAsia="Times New Roman" w:hAnsi="Times New Roman" w:cs="Times New Roman"/>
          <w:bCs/>
          <w:color w:val="000000" w:themeColor="text1"/>
          <w:lang w:eastAsia="tr-TR"/>
        </w:rPr>
        <w:t>kararların varlığı</w:t>
      </w:r>
      <w:r w:rsidRPr="001A6FE0">
        <w:rPr>
          <w:rFonts w:ascii="Times New Roman" w:eastAsia="Times New Roman" w:hAnsi="Times New Roman" w:cs="Times New Roman"/>
          <w:bCs/>
          <w:color w:val="000000" w:themeColor="text1"/>
          <w:lang w:eastAsia="tr-TR"/>
        </w:rPr>
        <w:t xml:space="preserve"> ve diğer konular</w:t>
      </w:r>
      <w:r w:rsidRPr="009461F5">
        <w:rPr>
          <w:rFonts w:ascii="Times New Roman" w:eastAsia="Times New Roman" w:hAnsi="Times New Roman" w:cs="Times New Roman"/>
          <w:bCs/>
          <w:color w:val="000000" w:themeColor="text1"/>
          <w:lang w:eastAsia="tr-TR"/>
        </w:rPr>
        <w:t xml:space="preserve">) </w:t>
      </w:r>
      <w:r w:rsidRPr="009461F5">
        <w:rPr>
          <w:rFonts w:ascii="Times New Roman" w:eastAsia="Times New Roman" w:hAnsi="Times New Roman" w:cs="Times New Roman"/>
          <w:b/>
          <w:bCs/>
          <w:color w:val="000000" w:themeColor="text1"/>
          <w:lang w:eastAsia="tr-TR"/>
        </w:rPr>
        <w:t>evrak içeriği uzmanlık eğitimi kurumunun</w:t>
      </w:r>
      <w:r w:rsidR="001A6FE0">
        <w:rPr>
          <w:rFonts w:ascii="Times New Roman" w:eastAsia="Times New Roman" w:hAnsi="Times New Roman" w:cs="Times New Roman"/>
          <w:b/>
          <w:bCs/>
          <w:color w:val="000000" w:themeColor="text1"/>
          <w:lang w:eastAsia="tr-TR"/>
        </w:rPr>
        <w:t xml:space="preserve">   </w:t>
      </w:r>
      <w:r w:rsidRPr="009461F5">
        <w:rPr>
          <w:rFonts w:ascii="Times New Roman" w:eastAsia="Times New Roman" w:hAnsi="Times New Roman" w:cs="Times New Roman"/>
          <w:b/>
          <w:bCs/>
          <w:color w:val="000000" w:themeColor="text1"/>
          <w:lang w:eastAsia="tr-TR"/>
        </w:rPr>
        <w:t xml:space="preserve"> </w:t>
      </w:r>
      <w:r w:rsidRPr="001A6FE0">
        <w:rPr>
          <w:rFonts w:ascii="Times New Roman" w:eastAsia="Times New Roman" w:hAnsi="Times New Roman" w:cs="Times New Roman"/>
          <w:b/>
          <w:bCs/>
          <w:color w:val="000000" w:themeColor="text1"/>
          <w:u w:val="single"/>
          <w:lang w:eastAsia="tr-TR"/>
        </w:rPr>
        <w:t>ilgili-yetkili tüm sorumluları ve birimlerince kontrol edile</w:t>
      </w:r>
      <w:r w:rsidR="00D27633" w:rsidRPr="001A6FE0">
        <w:rPr>
          <w:rFonts w:ascii="Times New Roman" w:eastAsia="Times New Roman" w:hAnsi="Times New Roman" w:cs="Times New Roman"/>
          <w:b/>
          <w:bCs/>
          <w:color w:val="000000" w:themeColor="text1"/>
          <w:u w:val="single"/>
          <w:lang w:eastAsia="tr-TR"/>
        </w:rPr>
        <w:t>cek</w:t>
      </w:r>
      <w:r w:rsidR="00D27633" w:rsidRPr="009461F5">
        <w:rPr>
          <w:rFonts w:ascii="Times New Roman" w:eastAsia="Times New Roman" w:hAnsi="Times New Roman" w:cs="Times New Roman"/>
          <w:b/>
          <w:bCs/>
          <w:color w:val="000000" w:themeColor="text1"/>
          <w:lang w:eastAsia="tr-TR"/>
        </w:rPr>
        <w:t xml:space="preserve"> ve</w:t>
      </w:r>
      <w:r w:rsidRPr="009461F5">
        <w:rPr>
          <w:rFonts w:ascii="Times New Roman" w:eastAsia="Times New Roman" w:hAnsi="Times New Roman" w:cs="Times New Roman"/>
          <w:b/>
          <w:bCs/>
          <w:color w:val="000000" w:themeColor="text1"/>
          <w:lang w:eastAsia="tr-TR"/>
        </w:rPr>
        <w:t xml:space="preserve"> herhangi bir yanlışlık-eksiklik-hata halinde uzmanlık tescili talebiyle Bakanlığımıza gönderilm</w:t>
      </w:r>
      <w:r w:rsidR="00D27633" w:rsidRPr="009461F5">
        <w:rPr>
          <w:rFonts w:ascii="Times New Roman" w:eastAsia="Times New Roman" w:hAnsi="Times New Roman" w:cs="Times New Roman"/>
          <w:b/>
          <w:bCs/>
          <w:color w:val="000000" w:themeColor="text1"/>
          <w:lang w:eastAsia="tr-TR"/>
        </w:rPr>
        <w:t>eyecektir.</w:t>
      </w:r>
    </w:p>
    <w:p w:rsidR="003D0193" w:rsidRDefault="00D27633"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9461F5">
        <w:rPr>
          <w:rFonts w:ascii="Times New Roman" w:eastAsia="Times New Roman" w:hAnsi="Times New Roman" w:cs="Times New Roman"/>
          <w:bCs/>
          <w:color w:val="000000" w:themeColor="text1"/>
          <w:lang w:eastAsia="tr-TR"/>
        </w:rPr>
        <w:t>Bakanlığımıza gönderilen uzmanlık eğitimi tescil evrakındaki tüm imzalar görev, yetki ve sorumluluk çerçevesinde atılacak, örneğin tescil kontrol formunda düzenleyen kısmı uzmanlık öğrencisi tarafından imzalanmayacaktır</w:t>
      </w:r>
      <w:r w:rsidR="001A6FE0">
        <w:rPr>
          <w:rFonts w:ascii="Times New Roman" w:eastAsia="Times New Roman" w:hAnsi="Times New Roman" w:cs="Times New Roman"/>
          <w:bCs/>
          <w:color w:val="000000" w:themeColor="text1"/>
          <w:lang w:eastAsia="tr-TR"/>
        </w:rPr>
        <w:t>!</w:t>
      </w:r>
    </w:p>
    <w:p w:rsidR="00A21BFD" w:rsidRDefault="00A21BFD"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Pr>
          <w:rFonts w:ascii="Times New Roman" w:eastAsia="Times New Roman" w:hAnsi="Times New Roman" w:cs="Times New Roman"/>
          <w:bCs/>
          <w:color w:val="000000" w:themeColor="text1"/>
          <w:lang w:eastAsia="tr-TR"/>
        </w:rPr>
        <w:t>Bilgi ve belge güvenliği açısından uzmanlık tescil evrakının yalnızca eğitim kurumunca Bakanlığımıza gönderilmesi  sağlanacaktır.</w:t>
      </w:r>
    </w:p>
    <w:p w:rsidR="003C7AF5" w:rsidRDefault="00A21BFD"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Pr>
          <w:rFonts w:ascii="Times New Roman" w:eastAsia="Times New Roman" w:hAnsi="Times New Roman" w:cs="Times New Roman"/>
          <w:bCs/>
          <w:color w:val="000000" w:themeColor="text1"/>
          <w:lang w:eastAsia="tr-TR"/>
        </w:rPr>
        <w:t xml:space="preserve"> </w:t>
      </w:r>
      <w:r w:rsidR="00A87D60">
        <w:rPr>
          <w:rFonts w:ascii="Times New Roman" w:eastAsia="Times New Roman" w:hAnsi="Times New Roman" w:cs="Times New Roman"/>
          <w:bCs/>
          <w:color w:val="000000" w:themeColor="text1"/>
          <w:lang w:eastAsia="tr-TR"/>
        </w:rPr>
        <w:t>İlk defa Bakanlığımıza gönderilen u</w:t>
      </w:r>
      <w:r>
        <w:rPr>
          <w:rFonts w:ascii="Times New Roman" w:eastAsia="Times New Roman" w:hAnsi="Times New Roman" w:cs="Times New Roman"/>
          <w:bCs/>
          <w:color w:val="000000" w:themeColor="text1"/>
          <w:lang w:eastAsia="tr-TR"/>
        </w:rPr>
        <w:t>zmanlık tescil evrakı</w:t>
      </w:r>
      <w:r w:rsidR="00A87D60">
        <w:rPr>
          <w:rFonts w:ascii="Times New Roman" w:eastAsia="Times New Roman" w:hAnsi="Times New Roman" w:cs="Times New Roman"/>
          <w:bCs/>
          <w:color w:val="000000" w:themeColor="text1"/>
          <w:lang w:eastAsia="tr-TR"/>
        </w:rPr>
        <w:t>,</w:t>
      </w:r>
      <w:r>
        <w:rPr>
          <w:rFonts w:ascii="Times New Roman" w:eastAsia="Times New Roman" w:hAnsi="Times New Roman" w:cs="Times New Roman"/>
          <w:bCs/>
          <w:color w:val="000000" w:themeColor="text1"/>
          <w:lang w:eastAsia="tr-TR"/>
        </w:rPr>
        <w:t xml:space="preserve"> kurum üst yazısı olmaksızın </w:t>
      </w:r>
      <w:r w:rsidR="00A87D60">
        <w:rPr>
          <w:rFonts w:ascii="Times New Roman" w:eastAsia="Times New Roman" w:hAnsi="Times New Roman" w:cs="Times New Roman"/>
          <w:bCs/>
          <w:color w:val="000000" w:themeColor="text1"/>
          <w:lang w:eastAsia="tr-TR"/>
        </w:rPr>
        <w:t>gönderilmeyecektir.</w:t>
      </w:r>
    </w:p>
    <w:p w:rsidR="004E4299" w:rsidRDefault="00A87D60" w:rsidP="004E429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Pr>
          <w:rFonts w:ascii="Times New Roman" w:eastAsia="Times New Roman" w:hAnsi="Times New Roman" w:cs="Times New Roman"/>
          <w:bCs/>
          <w:color w:val="000000" w:themeColor="text1"/>
          <w:lang w:eastAsia="tr-TR"/>
        </w:rPr>
        <w:t xml:space="preserve">Uzmanlık tescil evrakının </w:t>
      </w:r>
      <w:r w:rsidR="002C6932">
        <w:rPr>
          <w:rFonts w:ascii="Times New Roman" w:eastAsia="Times New Roman" w:hAnsi="Times New Roman" w:cs="Times New Roman"/>
          <w:bCs/>
          <w:color w:val="000000" w:themeColor="text1"/>
          <w:lang w:eastAsia="tr-TR"/>
        </w:rPr>
        <w:t>Bakanlığımızca</w:t>
      </w:r>
      <w:r>
        <w:rPr>
          <w:rFonts w:ascii="Times New Roman" w:eastAsia="Times New Roman" w:hAnsi="Times New Roman" w:cs="Times New Roman"/>
          <w:bCs/>
          <w:color w:val="000000" w:themeColor="text1"/>
          <w:lang w:eastAsia="tr-TR"/>
        </w:rPr>
        <w:t xml:space="preserve"> değerlendirilmesi sonucunda</w:t>
      </w:r>
      <w:r w:rsidR="001A186D">
        <w:rPr>
          <w:rFonts w:ascii="Times New Roman" w:eastAsia="Times New Roman" w:hAnsi="Times New Roman" w:cs="Times New Roman"/>
          <w:bCs/>
          <w:color w:val="000000" w:themeColor="text1"/>
          <w:lang w:eastAsia="tr-TR"/>
        </w:rPr>
        <w:t xml:space="preserve"> iade edilen veya</w:t>
      </w:r>
      <w:r>
        <w:rPr>
          <w:rFonts w:ascii="Times New Roman" w:eastAsia="Times New Roman" w:hAnsi="Times New Roman" w:cs="Times New Roman"/>
          <w:bCs/>
          <w:color w:val="000000" w:themeColor="text1"/>
          <w:lang w:eastAsia="tr-TR"/>
        </w:rPr>
        <w:t xml:space="preserve"> </w:t>
      </w:r>
      <w:r w:rsidR="002C6932">
        <w:rPr>
          <w:rFonts w:ascii="Times New Roman" w:eastAsia="Times New Roman" w:hAnsi="Times New Roman" w:cs="Times New Roman"/>
          <w:bCs/>
          <w:color w:val="000000" w:themeColor="text1"/>
          <w:lang w:eastAsia="tr-TR"/>
        </w:rPr>
        <w:t>talep edilen eksik ve düzeltmeye dair belgeler</w:t>
      </w:r>
      <w:r>
        <w:rPr>
          <w:rFonts w:ascii="Times New Roman" w:eastAsia="Times New Roman" w:hAnsi="Times New Roman" w:cs="Times New Roman"/>
          <w:bCs/>
          <w:color w:val="000000" w:themeColor="text1"/>
          <w:lang w:eastAsia="tr-TR"/>
        </w:rPr>
        <w:t>, eğitim kurumu</w:t>
      </w:r>
      <w:r w:rsidR="001A186D">
        <w:rPr>
          <w:rFonts w:ascii="Times New Roman" w:eastAsia="Times New Roman" w:hAnsi="Times New Roman" w:cs="Times New Roman"/>
          <w:bCs/>
          <w:color w:val="000000" w:themeColor="text1"/>
          <w:lang w:eastAsia="tr-TR"/>
        </w:rPr>
        <w:t xml:space="preserve"> ve Bakanlığımız tarafından yazılan yazılara ait tarih ve sayılar ilgi tutularak </w:t>
      </w:r>
      <w:r>
        <w:rPr>
          <w:rFonts w:ascii="Times New Roman" w:eastAsia="Times New Roman" w:hAnsi="Times New Roman" w:cs="Times New Roman"/>
          <w:bCs/>
          <w:color w:val="000000" w:themeColor="text1"/>
          <w:lang w:eastAsia="tr-TR"/>
        </w:rPr>
        <w:t>güncel tarih ve sayı</w:t>
      </w:r>
      <w:r w:rsidR="006C6777">
        <w:rPr>
          <w:rFonts w:ascii="Times New Roman" w:eastAsia="Times New Roman" w:hAnsi="Times New Roman" w:cs="Times New Roman"/>
          <w:bCs/>
          <w:color w:val="000000" w:themeColor="text1"/>
          <w:lang w:eastAsia="tr-TR"/>
        </w:rPr>
        <w:t xml:space="preserve"> içeren yeni yazı</w:t>
      </w:r>
      <w:r>
        <w:rPr>
          <w:rFonts w:ascii="Times New Roman" w:eastAsia="Times New Roman" w:hAnsi="Times New Roman" w:cs="Times New Roman"/>
          <w:bCs/>
          <w:color w:val="000000" w:themeColor="text1"/>
          <w:lang w:eastAsia="tr-TR"/>
        </w:rPr>
        <w:t xml:space="preserve"> ile gönderilecektir. </w:t>
      </w:r>
    </w:p>
    <w:p w:rsidR="00B6366E" w:rsidRDefault="004E4299" w:rsidP="00B6366E">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4E4299">
        <w:rPr>
          <w:rFonts w:ascii="Times New Roman" w:eastAsia="Times New Roman" w:hAnsi="Times New Roman" w:cs="Times New Roman"/>
          <w:bCs/>
          <w:color w:val="000000" w:themeColor="text1"/>
          <w:lang w:eastAsia="tr-TR"/>
        </w:rPr>
        <w:t>Resmî Yazışmalarda Uygulanacak Usul ve Esaslar Hakkında Yönetmelikte “</w:t>
      </w:r>
      <w:r w:rsidRPr="004E4299">
        <w:rPr>
          <w:rFonts w:ascii="Times New Roman" w:eastAsia="Times New Roman" w:hAnsi="Times New Roman" w:cs="Times New Roman"/>
          <w:bCs/>
          <w:i/>
          <w:color w:val="000000" w:themeColor="text1"/>
          <w:lang w:eastAsia="tr-TR"/>
        </w:rPr>
        <w:t xml:space="preserve">Belge: Herhangi bir bireysel işlemin, kurumsal fonksiyonun veya kurumsal işlemin yerine getirilmesi için alınmış ya da idare tarafından hazırlanmış; içerik, ilişki ve formatı ile ait olduğu fonksiyon veya işlem için delil teşkil ederek aidiyet zincirini muhafaza eden, </w:t>
      </w:r>
      <w:r w:rsidRPr="00E24C5C">
        <w:rPr>
          <w:rFonts w:ascii="Times New Roman" w:eastAsia="Times New Roman" w:hAnsi="Times New Roman" w:cs="Times New Roman"/>
          <w:b/>
          <w:bCs/>
          <w:i/>
          <w:color w:val="000000" w:themeColor="text1"/>
          <w:u w:val="single"/>
          <w:lang w:eastAsia="tr-TR"/>
        </w:rPr>
        <w:t>güvenli elektronik imza ya da el yazısıyla imzalanmış ve kayıt altına alınmış</w:t>
      </w:r>
      <w:r w:rsidRPr="004E4299">
        <w:rPr>
          <w:rFonts w:ascii="Times New Roman" w:eastAsia="Times New Roman" w:hAnsi="Times New Roman" w:cs="Times New Roman"/>
          <w:bCs/>
          <w:i/>
          <w:color w:val="000000" w:themeColor="text1"/>
          <w:lang w:eastAsia="tr-TR"/>
        </w:rPr>
        <w:t xml:space="preserve"> her türlü bilgiyi” </w:t>
      </w:r>
      <w:r w:rsidRPr="004E4299">
        <w:rPr>
          <w:rFonts w:ascii="Times New Roman" w:eastAsia="Times New Roman" w:hAnsi="Times New Roman" w:cs="Times New Roman"/>
          <w:bCs/>
          <w:color w:val="000000" w:themeColor="text1"/>
          <w:lang w:eastAsia="tr-TR"/>
        </w:rPr>
        <w:t>ifade ettiğinden u</w:t>
      </w:r>
      <w:r w:rsidR="00AF0CDD" w:rsidRPr="004E4299">
        <w:rPr>
          <w:rFonts w:ascii="Times New Roman" w:eastAsia="Times New Roman" w:hAnsi="Times New Roman" w:cs="Times New Roman"/>
          <w:bCs/>
          <w:color w:val="000000" w:themeColor="text1"/>
          <w:lang w:eastAsia="tr-TR"/>
        </w:rPr>
        <w:t>zmanlık tescil evrakı içerisinde Bakanlığımıza gönderilen</w:t>
      </w:r>
      <w:r w:rsidRPr="004E4299">
        <w:rPr>
          <w:rFonts w:ascii="Times New Roman" w:eastAsia="Times New Roman" w:hAnsi="Times New Roman" w:cs="Times New Roman"/>
          <w:bCs/>
          <w:color w:val="000000" w:themeColor="text1"/>
          <w:lang w:eastAsia="tr-TR"/>
        </w:rPr>
        <w:t xml:space="preserve"> ancak</w:t>
      </w:r>
      <w:r w:rsidR="00E24C5C">
        <w:rPr>
          <w:rFonts w:ascii="Times New Roman" w:eastAsia="Times New Roman" w:hAnsi="Times New Roman" w:cs="Times New Roman"/>
          <w:bCs/>
          <w:color w:val="000000" w:themeColor="text1"/>
          <w:lang w:eastAsia="tr-TR"/>
        </w:rPr>
        <w:t>,</w:t>
      </w:r>
      <w:r w:rsidRPr="004E4299">
        <w:rPr>
          <w:rFonts w:ascii="Times New Roman" w:eastAsia="Times New Roman" w:hAnsi="Times New Roman" w:cs="Times New Roman"/>
          <w:bCs/>
          <w:color w:val="000000" w:themeColor="text1"/>
          <w:lang w:eastAsia="tr-TR"/>
        </w:rPr>
        <w:t xml:space="preserve"> </w:t>
      </w:r>
      <w:r w:rsidR="00E24C5C">
        <w:rPr>
          <w:rFonts w:ascii="Times New Roman" w:eastAsia="Times New Roman" w:hAnsi="Times New Roman" w:cs="Times New Roman"/>
          <w:bCs/>
          <w:color w:val="000000" w:themeColor="text1"/>
          <w:lang w:eastAsia="tr-TR"/>
        </w:rPr>
        <w:t>kurul kararı gerektiren ve kurulda görevli kişilerce imza altına alınmamış karar yazıları</w:t>
      </w:r>
      <w:r w:rsidRPr="004E4299">
        <w:rPr>
          <w:rFonts w:ascii="Times New Roman" w:eastAsia="Times New Roman" w:hAnsi="Times New Roman" w:cs="Times New Roman"/>
          <w:bCs/>
          <w:color w:val="000000" w:themeColor="text1"/>
          <w:lang w:eastAsia="tr-TR"/>
        </w:rPr>
        <w:t xml:space="preserve"> belge niteliği taşımadığından</w:t>
      </w:r>
      <w:r>
        <w:rPr>
          <w:rFonts w:ascii="Times New Roman" w:eastAsia="Times New Roman" w:hAnsi="Times New Roman" w:cs="Times New Roman"/>
          <w:bCs/>
          <w:color w:val="000000" w:themeColor="text1"/>
          <w:lang w:eastAsia="tr-TR"/>
        </w:rPr>
        <w:t xml:space="preserve"> karar sürecinde yetkili kişiler tarafından imzalanmış tutanak asıllarının ihtiyaç halinde  “Aslı Gibidir” onayı yapılarak gönderilme</w:t>
      </w:r>
      <w:r w:rsidR="00E24C5C">
        <w:rPr>
          <w:rFonts w:ascii="Times New Roman" w:eastAsia="Times New Roman" w:hAnsi="Times New Roman" w:cs="Times New Roman"/>
          <w:bCs/>
          <w:color w:val="000000" w:themeColor="text1"/>
          <w:lang w:eastAsia="tr-TR"/>
        </w:rPr>
        <w:t>si sağlanacak</w:t>
      </w:r>
      <w:r w:rsidR="00B6366E">
        <w:rPr>
          <w:rFonts w:ascii="Times New Roman" w:eastAsia="Times New Roman" w:hAnsi="Times New Roman" w:cs="Times New Roman"/>
          <w:bCs/>
          <w:color w:val="000000" w:themeColor="text1"/>
          <w:lang w:eastAsia="tr-TR"/>
        </w:rPr>
        <w:t>tır.</w:t>
      </w:r>
    </w:p>
    <w:p w:rsidR="00C57540" w:rsidRPr="009461F5" w:rsidRDefault="00C57540" w:rsidP="00C57540">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9461F5">
        <w:rPr>
          <w:rFonts w:ascii="Times New Roman" w:eastAsia="Times New Roman" w:hAnsi="Times New Roman" w:cs="Times New Roman"/>
          <w:bCs/>
          <w:color w:val="000000" w:themeColor="text1"/>
          <w:lang w:eastAsia="tr-TR"/>
        </w:rPr>
        <w:t xml:space="preserve">Uzmanlık tescil evrakı </w:t>
      </w:r>
      <w:r w:rsidRPr="009461F5">
        <w:rPr>
          <w:rFonts w:ascii="Times New Roman" w:eastAsia="Times New Roman" w:hAnsi="Times New Roman" w:cs="Times New Roman"/>
          <w:b/>
          <w:bCs/>
          <w:color w:val="000000" w:themeColor="text1"/>
          <w:u w:val="single"/>
          <w:lang w:eastAsia="tr-TR"/>
        </w:rPr>
        <w:t>asılları</w:t>
      </w:r>
      <w:r w:rsidRPr="00387A68">
        <w:rPr>
          <w:rFonts w:ascii="Times New Roman" w:eastAsia="Times New Roman" w:hAnsi="Times New Roman" w:cs="Times New Roman"/>
          <w:bCs/>
          <w:color w:val="000000" w:themeColor="text1"/>
          <w:lang w:eastAsia="tr-TR"/>
        </w:rPr>
        <w:t>,</w:t>
      </w:r>
      <w:r w:rsidRPr="009461F5">
        <w:rPr>
          <w:rFonts w:ascii="Times New Roman" w:eastAsia="Times New Roman" w:hAnsi="Times New Roman" w:cs="Times New Roman"/>
          <w:b/>
          <w:bCs/>
          <w:color w:val="000000" w:themeColor="text1"/>
          <w:lang w:eastAsia="tr-TR"/>
        </w:rPr>
        <w:t xml:space="preserve"> </w:t>
      </w:r>
      <w:r w:rsidRPr="009461F5">
        <w:rPr>
          <w:rFonts w:ascii="Times New Roman" w:eastAsia="Times New Roman" w:hAnsi="Times New Roman" w:cs="Times New Roman"/>
          <w:bCs/>
          <w:color w:val="000000" w:themeColor="text1"/>
          <w:lang w:eastAsia="tr-TR"/>
        </w:rPr>
        <w:t>Bakanlığımıza</w:t>
      </w:r>
      <w:r w:rsidRPr="00387A68">
        <w:rPr>
          <w:rFonts w:ascii="Times New Roman" w:eastAsia="Times New Roman" w:hAnsi="Times New Roman" w:cs="Times New Roman"/>
          <w:bCs/>
          <w:color w:val="000000" w:themeColor="text1"/>
          <w:lang w:eastAsia="tr-TR"/>
        </w:rPr>
        <w:t xml:space="preserve"> </w:t>
      </w:r>
      <w:r w:rsidRPr="009461F5">
        <w:rPr>
          <w:rFonts w:ascii="Times New Roman" w:eastAsia="Times New Roman" w:hAnsi="Times New Roman" w:cs="Times New Roman"/>
          <w:b/>
          <w:bCs/>
          <w:color w:val="000000" w:themeColor="text1"/>
          <w:u w:val="single"/>
          <w:lang w:eastAsia="tr-TR"/>
        </w:rPr>
        <w:t>yalnızca 1 (bir) nüsha</w:t>
      </w:r>
      <w:r w:rsidRPr="009461F5">
        <w:rPr>
          <w:rFonts w:ascii="Times New Roman" w:eastAsia="Times New Roman" w:hAnsi="Times New Roman" w:cs="Times New Roman"/>
          <w:bCs/>
          <w:color w:val="000000" w:themeColor="text1"/>
          <w:lang w:eastAsia="tr-TR"/>
        </w:rPr>
        <w:t xml:space="preserve"> olarak gönderilecektir!</w:t>
      </w:r>
    </w:p>
    <w:p w:rsidR="00C57540" w:rsidRPr="009461F5" w:rsidRDefault="00C57540" w:rsidP="00C57540">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9461F5">
        <w:rPr>
          <w:rFonts w:ascii="Times New Roman" w:eastAsia="Times New Roman" w:hAnsi="Times New Roman" w:cs="Times New Roman"/>
          <w:bCs/>
          <w:i/>
          <w:color w:val="000000" w:themeColor="text1"/>
          <w:lang w:eastAsia="tr-TR"/>
        </w:rPr>
        <w:t>Asistan karnesi, tez ile ilgili CD-kitapçık, tebligat adresi bilgi formu, muhtelif kurum içi yazışmalar</w:t>
      </w:r>
      <w:r w:rsidRPr="009461F5">
        <w:rPr>
          <w:rFonts w:ascii="Times New Roman" w:eastAsia="Times New Roman" w:hAnsi="Times New Roman" w:cs="Times New Roman"/>
          <w:bCs/>
          <w:color w:val="000000" w:themeColor="text1"/>
          <w:lang w:eastAsia="tr-TR"/>
        </w:rPr>
        <w:t xml:space="preserve"> Bakanlığımız Sağlık Hizmetleri Genel Müdürlüğü, Tescil ve Denklik İşlemleri Dairesi Başkanlığımıza gönderilecek uzmanlık tescil evrakı arasında </w:t>
      </w:r>
      <w:r w:rsidRPr="009461F5">
        <w:rPr>
          <w:rFonts w:ascii="Times New Roman" w:eastAsia="Times New Roman" w:hAnsi="Times New Roman" w:cs="Times New Roman"/>
          <w:bCs/>
          <w:color w:val="000000" w:themeColor="text1"/>
          <w:u w:val="single"/>
          <w:lang w:eastAsia="tr-TR"/>
        </w:rPr>
        <w:t>yer alma</w:t>
      </w:r>
      <w:r>
        <w:rPr>
          <w:rFonts w:ascii="Times New Roman" w:eastAsia="Times New Roman" w:hAnsi="Times New Roman" w:cs="Times New Roman"/>
          <w:bCs/>
          <w:color w:val="000000" w:themeColor="text1"/>
          <w:u w:val="single"/>
          <w:lang w:eastAsia="tr-TR"/>
        </w:rPr>
        <w:t>yacaktır.</w:t>
      </w:r>
    </w:p>
    <w:p w:rsidR="00C57540" w:rsidRPr="00B6366E" w:rsidRDefault="00C57540" w:rsidP="00B6366E">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Pr>
          <w:rFonts w:ascii="Times New Roman" w:eastAsia="Times New Roman" w:hAnsi="Times New Roman" w:cs="Times New Roman"/>
          <w:bCs/>
          <w:color w:val="000000" w:themeColor="text1"/>
          <w:lang w:eastAsia="tr-TR"/>
        </w:rPr>
        <w:t>Bakanlığımıza gönderilen tescil evrakının bir nüshasının da eğitim kurumunda muhafazası sağlanacaktır.</w:t>
      </w:r>
    </w:p>
    <w:sectPr w:rsidR="00C57540" w:rsidRPr="00B6366E" w:rsidSect="004C7F19">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CDB" w:rsidRDefault="00115CDB">
      <w:r>
        <w:separator/>
      </w:r>
    </w:p>
  </w:endnote>
  <w:endnote w:type="continuationSeparator" w:id="0">
    <w:p w:rsidR="00115CDB" w:rsidRDefault="00115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1D2" w:rsidRDefault="005B31D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0000" w:themeColor="text1"/>
      </w:rPr>
      <w:id w:val="775452061"/>
      <w:docPartObj>
        <w:docPartGallery w:val="Page Numbers (Bottom of Page)"/>
        <w:docPartUnique/>
      </w:docPartObj>
    </w:sdtPr>
    <w:sdtEndPr/>
    <w:sdtContent>
      <w:sdt>
        <w:sdtPr>
          <w:rPr>
            <w:color w:val="000000" w:themeColor="text1"/>
          </w:rPr>
          <w:id w:val="1728636285"/>
          <w:docPartObj>
            <w:docPartGallery w:val="Page Numbers (Top of Page)"/>
            <w:docPartUnique/>
          </w:docPartObj>
        </w:sdtPr>
        <w:sdtEndPr/>
        <w:sdtContent>
          <w:p w:rsidR="0095689C" w:rsidRPr="005B31D2" w:rsidRDefault="0058153E">
            <w:pPr>
              <w:pStyle w:val="AltBilgi"/>
              <w:jc w:val="center"/>
              <w:rPr>
                <w:color w:val="000000" w:themeColor="text1"/>
              </w:rPr>
            </w:pPr>
            <w:r w:rsidRPr="005B31D2">
              <w:rPr>
                <w:rFonts w:ascii="Times New Roman" w:hAnsi="Times New Roman"/>
                <w:i/>
                <w:color w:val="000000" w:themeColor="text1"/>
              </w:rPr>
              <w:t xml:space="preserve">Sayfa </w:t>
            </w:r>
            <w:r w:rsidRPr="005B31D2">
              <w:rPr>
                <w:rFonts w:ascii="Times New Roman" w:hAnsi="Times New Roman"/>
                <w:bCs/>
                <w:i/>
                <w:color w:val="000000" w:themeColor="text1"/>
                <w:sz w:val="24"/>
                <w:szCs w:val="24"/>
              </w:rPr>
              <w:fldChar w:fldCharType="begin"/>
            </w:r>
            <w:r w:rsidRPr="005B31D2">
              <w:rPr>
                <w:rFonts w:ascii="Times New Roman" w:hAnsi="Times New Roman"/>
                <w:bCs/>
                <w:i/>
                <w:color w:val="000000" w:themeColor="text1"/>
              </w:rPr>
              <w:instrText>PAGE</w:instrText>
            </w:r>
            <w:r w:rsidRPr="005B31D2">
              <w:rPr>
                <w:rFonts w:ascii="Times New Roman" w:hAnsi="Times New Roman"/>
                <w:bCs/>
                <w:i/>
                <w:color w:val="000000" w:themeColor="text1"/>
                <w:sz w:val="24"/>
                <w:szCs w:val="24"/>
              </w:rPr>
              <w:fldChar w:fldCharType="separate"/>
            </w:r>
            <w:r w:rsidR="004D674B">
              <w:rPr>
                <w:rFonts w:ascii="Times New Roman" w:hAnsi="Times New Roman"/>
                <w:bCs/>
                <w:i/>
                <w:noProof/>
                <w:color w:val="000000" w:themeColor="text1"/>
              </w:rPr>
              <w:t>1</w:t>
            </w:r>
            <w:r w:rsidRPr="005B31D2">
              <w:rPr>
                <w:rFonts w:ascii="Times New Roman" w:hAnsi="Times New Roman"/>
                <w:bCs/>
                <w:i/>
                <w:color w:val="000000" w:themeColor="text1"/>
                <w:sz w:val="24"/>
                <w:szCs w:val="24"/>
              </w:rPr>
              <w:fldChar w:fldCharType="end"/>
            </w:r>
            <w:r w:rsidRPr="005B31D2">
              <w:rPr>
                <w:rFonts w:ascii="Times New Roman" w:hAnsi="Times New Roman"/>
                <w:i/>
                <w:color w:val="000000" w:themeColor="text1"/>
              </w:rPr>
              <w:t xml:space="preserve"> / </w:t>
            </w:r>
            <w:r w:rsidRPr="005B31D2">
              <w:rPr>
                <w:rFonts w:ascii="Times New Roman" w:hAnsi="Times New Roman"/>
                <w:bCs/>
                <w:i/>
                <w:color w:val="000000" w:themeColor="text1"/>
                <w:sz w:val="24"/>
                <w:szCs w:val="24"/>
              </w:rPr>
              <w:fldChar w:fldCharType="begin"/>
            </w:r>
            <w:r w:rsidRPr="005B31D2">
              <w:rPr>
                <w:rFonts w:ascii="Times New Roman" w:hAnsi="Times New Roman"/>
                <w:bCs/>
                <w:i/>
                <w:color w:val="000000" w:themeColor="text1"/>
              </w:rPr>
              <w:instrText>NUMPAGES</w:instrText>
            </w:r>
            <w:r w:rsidRPr="005B31D2">
              <w:rPr>
                <w:rFonts w:ascii="Times New Roman" w:hAnsi="Times New Roman"/>
                <w:bCs/>
                <w:i/>
                <w:color w:val="000000" w:themeColor="text1"/>
                <w:sz w:val="24"/>
                <w:szCs w:val="24"/>
              </w:rPr>
              <w:fldChar w:fldCharType="separate"/>
            </w:r>
            <w:r w:rsidR="004D674B">
              <w:rPr>
                <w:rFonts w:ascii="Times New Roman" w:hAnsi="Times New Roman"/>
                <w:bCs/>
                <w:i/>
                <w:noProof/>
                <w:color w:val="000000" w:themeColor="text1"/>
              </w:rPr>
              <w:t>3</w:t>
            </w:r>
            <w:r w:rsidRPr="005B31D2">
              <w:rPr>
                <w:rFonts w:ascii="Times New Roman" w:hAnsi="Times New Roman"/>
                <w:bCs/>
                <w:i/>
                <w:color w:val="000000" w:themeColor="text1"/>
                <w:sz w:val="24"/>
                <w:szCs w:val="24"/>
              </w:rPr>
              <w:fldChar w:fldCharType="end"/>
            </w:r>
          </w:p>
        </w:sdtContent>
      </w:sdt>
    </w:sdtContent>
  </w:sdt>
  <w:p w:rsidR="00132960" w:rsidRPr="005B2C31" w:rsidRDefault="004D674B" w:rsidP="00132960">
    <w:pPr>
      <w:pStyle w:val="AltBilgi"/>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1D2" w:rsidRDefault="005B31D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CDB" w:rsidRDefault="00115CDB">
      <w:r>
        <w:separator/>
      </w:r>
    </w:p>
  </w:footnote>
  <w:footnote w:type="continuationSeparator" w:id="0">
    <w:p w:rsidR="00115CDB" w:rsidRDefault="00115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1D2" w:rsidRDefault="005B31D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1D2" w:rsidRDefault="005B31D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1D2" w:rsidRDefault="005B31D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E3251"/>
    <w:multiLevelType w:val="hybridMultilevel"/>
    <w:tmpl w:val="002A8FD2"/>
    <w:lvl w:ilvl="0" w:tplc="496E4EDE">
      <w:numFmt w:val="bullet"/>
      <w:lvlText w:val=""/>
      <w:lvlJc w:val="left"/>
      <w:pPr>
        <w:ind w:left="645" w:hanging="360"/>
      </w:pPr>
      <w:rPr>
        <w:rFonts w:ascii="Symbol" w:eastAsia="Times New Roman" w:hAnsi="Symbol" w:cs="Times New Roman" w:hint="default"/>
        <w:color w:val="002060"/>
      </w:rPr>
    </w:lvl>
    <w:lvl w:ilvl="1" w:tplc="041F0003" w:tentative="1">
      <w:start w:val="1"/>
      <w:numFmt w:val="bullet"/>
      <w:lvlText w:val="o"/>
      <w:lvlJc w:val="left"/>
      <w:pPr>
        <w:ind w:left="1365" w:hanging="360"/>
      </w:pPr>
      <w:rPr>
        <w:rFonts w:ascii="Courier New" w:hAnsi="Courier New" w:cs="Courier New" w:hint="default"/>
      </w:rPr>
    </w:lvl>
    <w:lvl w:ilvl="2" w:tplc="041F0005" w:tentative="1">
      <w:start w:val="1"/>
      <w:numFmt w:val="bullet"/>
      <w:lvlText w:val=""/>
      <w:lvlJc w:val="left"/>
      <w:pPr>
        <w:ind w:left="2085" w:hanging="360"/>
      </w:pPr>
      <w:rPr>
        <w:rFonts w:ascii="Wingdings" w:hAnsi="Wingdings" w:hint="default"/>
      </w:rPr>
    </w:lvl>
    <w:lvl w:ilvl="3" w:tplc="041F0001" w:tentative="1">
      <w:start w:val="1"/>
      <w:numFmt w:val="bullet"/>
      <w:lvlText w:val=""/>
      <w:lvlJc w:val="left"/>
      <w:pPr>
        <w:ind w:left="2805" w:hanging="360"/>
      </w:pPr>
      <w:rPr>
        <w:rFonts w:ascii="Symbol" w:hAnsi="Symbol" w:hint="default"/>
      </w:rPr>
    </w:lvl>
    <w:lvl w:ilvl="4" w:tplc="041F0003" w:tentative="1">
      <w:start w:val="1"/>
      <w:numFmt w:val="bullet"/>
      <w:lvlText w:val="o"/>
      <w:lvlJc w:val="left"/>
      <w:pPr>
        <w:ind w:left="3525" w:hanging="360"/>
      </w:pPr>
      <w:rPr>
        <w:rFonts w:ascii="Courier New" w:hAnsi="Courier New" w:cs="Courier New" w:hint="default"/>
      </w:rPr>
    </w:lvl>
    <w:lvl w:ilvl="5" w:tplc="041F0005" w:tentative="1">
      <w:start w:val="1"/>
      <w:numFmt w:val="bullet"/>
      <w:lvlText w:val=""/>
      <w:lvlJc w:val="left"/>
      <w:pPr>
        <w:ind w:left="4245" w:hanging="360"/>
      </w:pPr>
      <w:rPr>
        <w:rFonts w:ascii="Wingdings" w:hAnsi="Wingdings" w:hint="default"/>
      </w:rPr>
    </w:lvl>
    <w:lvl w:ilvl="6" w:tplc="041F0001" w:tentative="1">
      <w:start w:val="1"/>
      <w:numFmt w:val="bullet"/>
      <w:lvlText w:val=""/>
      <w:lvlJc w:val="left"/>
      <w:pPr>
        <w:ind w:left="4965" w:hanging="360"/>
      </w:pPr>
      <w:rPr>
        <w:rFonts w:ascii="Symbol" w:hAnsi="Symbol" w:hint="default"/>
      </w:rPr>
    </w:lvl>
    <w:lvl w:ilvl="7" w:tplc="041F0003" w:tentative="1">
      <w:start w:val="1"/>
      <w:numFmt w:val="bullet"/>
      <w:lvlText w:val="o"/>
      <w:lvlJc w:val="left"/>
      <w:pPr>
        <w:ind w:left="5685" w:hanging="360"/>
      </w:pPr>
      <w:rPr>
        <w:rFonts w:ascii="Courier New" w:hAnsi="Courier New" w:cs="Courier New" w:hint="default"/>
      </w:rPr>
    </w:lvl>
    <w:lvl w:ilvl="8" w:tplc="041F0005" w:tentative="1">
      <w:start w:val="1"/>
      <w:numFmt w:val="bullet"/>
      <w:lvlText w:val=""/>
      <w:lvlJc w:val="left"/>
      <w:pPr>
        <w:ind w:left="6405" w:hanging="360"/>
      </w:pPr>
      <w:rPr>
        <w:rFonts w:ascii="Wingdings" w:hAnsi="Wingdings" w:hint="default"/>
      </w:rPr>
    </w:lvl>
  </w:abstractNum>
  <w:abstractNum w:abstractNumId="1" w15:restartNumberingAfterBreak="0">
    <w:nsid w:val="2E3A19F5"/>
    <w:multiLevelType w:val="hybridMultilevel"/>
    <w:tmpl w:val="C67C1E72"/>
    <w:lvl w:ilvl="0" w:tplc="80DC09E8">
      <w:start w:val="1"/>
      <w:numFmt w:val="decimal"/>
      <w:lvlText w:val="%1)"/>
      <w:lvlJc w:val="left"/>
      <w:pPr>
        <w:ind w:left="360" w:hanging="360"/>
      </w:pPr>
      <w:rPr>
        <w:rFonts w:ascii="Times New Roman" w:eastAsia="Times New Roman" w:hAnsi="Times New Roman" w:cs="Times New Roman"/>
        <w:b/>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19A7BC7"/>
    <w:multiLevelType w:val="hybridMultilevel"/>
    <w:tmpl w:val="0E80B2E2"/>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1F97372"/>
    <w:multiLevelType w:val="hybridMultilevel"/>
    <w:tmpl w:val="32B6BA8C"/>
    <w:lvl w:ilvl="0" w:tplc="18CCC4A4">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E09214A"/>
    <w:multiLevelType w:val="hybridMultilevel"/>
    <w:tmpl w:val="2512ADAC"/>
    <w:lvl w:ilvl="0" w:tplc="0FC0B1E0">
      <w:start w:val="1"/>
      <w:numFmt w:val="decimal"/>
      <w:lvlText w:val="%1-"/>
      <w:lvlJc w:val="left"/>
      <w:pPr>
        <w:ind w:left="720" w:hanging="360"/>
      </w:pPr>
      <w:rPr>
        <w:rFonts w:ascii="Times New Roman" w:eastAsia="Calibr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031"/>
    <w:rsid w:val="00033E67"/>
    <w:rsid w:val="000B5671"/>
    <w:rsid w:val="000C2DFB"/>
    <w:rsid w:val="000F6ABA"/>
    <w:rsid w:val="00115CDB"/>
    <w:rsid w:val="00123C79"/>
    <w:rsid w:val="00133516"/>
    <w:rsid w:val="00133C24"/>
    <w:rsid w:val="001A186D"/>
    <w:rsid w:val="001A6FE0"/>
    <w:rsid w:val="001C1A56"/>
    <w:rsid w:val="0025657C"/>
    <w:rsid w:val="002567BA"/>
    <w:rsid w:val="00264B2D"/>
    <w:rsid w:val="002747FE"/>
    <w:rsid w:val="002C677A"/>
    <w:rsid w:val="002C6932"/>
    <w:rsid w:val="002E0328"/>
    <w:rsid w:val="00364A11"/>
    <w:rsid w:val="00376713"/>
    <w:rsid w:val="003859BC"/>
    <w:rsid w:val="00387A68"/>
    <w:rsid w:val="003C7AF5"/>
    <w:rsid w:val="003D0193"/>
    <w:rsid w:val="003D7EC9"/>
    <w:rsid w:val="00420107"/>
    <w:rsid w:val="004714D7"/>
    <w:rsid w:val="004748CF"/>
    <w:rsid w:val="00494708"/>
    <w:rsid w:val="004C1031"/>
    <w:rsid w:val="004C7F19"/>
    <w:rsid w:val="004D674B"/>
    <w:rsid w:val="004E4299"/>
    <w:rsid w:val="005362E2"/>
    <w:rsid w:val="00537393"/>
    <w:rsid w:val="0058010D"/>
    <w:rsid w:val="0058153E"/>
    <w:rsid w:val="005A45D5"/>
    <w:rsid w:val="005B31D2"/>
    <w:rsid w:val="005D6053"/>
    <w:rsid w:val="006859A2"/>
    <w:rsid w:val="006A3BA0"/>
    <w:rsid w:val="006C6777"/>
    <w:rsid w:val="006D0656"/>
    <w:rsid w:val="006E69F0"/>
    <w:rsid w:val="00702339"/>
    <w:rsid w:val="007152D3"/>
    <w:rsid w:val="00745792"/>
    <w:rsid w:val="0076056C"/>
    <w:rsid w:val="007B2DDB"/>
    <w:rsid w:val="007B7949"/>
    <w:rsid w:val="007C09EF"/>
    <w:rsid w:val="007C0E27"/>
    <w:rsid w:val="008872FA"/>
    <w:rsid w:val="00917EC5"/>
    <w:rsid w:val="00924B0E"/>
    <w:rsid w:val="009270B5"/>
    <w:rsid w:val="009461F5"/>
    <w:rsid w:val="00951BCF"/>
    <w:rsid w:val="009833C5"/>
    <w:rsid w:val="00991A67"/>
    <w:rsid w:val="009C550D"/>
    <w:rsid w:val="009D13F9"/>
    <w:rsid w:val="00A21BFD"/>
    <w:rsid w:val="00A41015"/>
    <w:rsid w:val="00A4668A"/>
    <w:rsid w:val="00A76164"/>
    <w:rsid w:val="00A87D60"/>
    <w:rsid w:val="00A94C40"/>
    <w:rsid w:val="00AA50B0"/>
    <w:rsid w:val="00AA6F5A"/>
    <w:rsid w:val="00AD5A07"/>
    <w:rsid w:val="00AF0CDD"/>
    <w:rsid w:val="00B03521"/>
    <w:rsid w:val="00B51A5F"/>
    <w:rsid w:val="00B6366E"/>
    <w:rsid w:val="00B73DF3"/>
    <w:rsid w:val="00B746CA"/>
    <w:rsid w:val="00C27AFC"/>
    <w:rsid w:val="00C57540"/>
    <w:rsid w:val="00C73BDC"/>
    <w:rsid w:val="00CE13B3"/>
    <w:rsid w:val="00D27633"/>
    <w:rsid w:val="00D3454B"/>
    <w:rsid w:val="00D371CA"/>
    <w:rsid w:val="00D765D0"/>
    <w:rsid w:val="00D95496"/>
    <w:rsid w:val="00DC0633"/>
    <w:rsid w:val="00E24C5C"/>
    <w:rsid w:val="00E26168"/>
    <w:rsid w:val="00E31933"/>
    <w:rsid w:val="00E472FD"/>
    <w:rsid w:val="00E8670C"/>
    <w:rsid w:val="00EB44FD"/>
    <w:rsid w:val="00EB4CCE"/>
    <w:rsid w:val="00F10B57"/>
    <w:rsid w:val="00F4210F"/>
    <w:rsid w:val="00F70CC3"/>
    <w:rsid w:val="00F74357"/>
    <w:rsid w:val="00FE5C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21CC19-3672-46C4-9CB4-3504E899C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4C7F19"/>
    <w:pPr>
      <w:tabs>
        <w:tab w:val="center" w:pos="4536"/>
        <w:tab w:val="right" w:pos="9072"/>
      </w:tabs>
      <w:ind w:firstLine="0"/>
      <w:jc w:val="left"/>
    </w:pPr>
    <w:rPr>
      <w:rFonts w:ascii="Calibri" w:eastAsia="Calibri" w:hAnsi="Calibri" w:cs="Times New Roman"/>
    </w:rPr>
  </w:style>
  <w:style w:type="character" w:customStyle="1" w:styleId="AltBilgiChar">
    <w:name w:val="Alt Bilgi Char"/>
    <w:basedOn w:val="VarsaylanParagrafYazTipi"/>
    <w:link w:val="AltBilgi"/>
    <w:uiPriority w:val="99"/>
    <w:rsid w:val="004C7F19"/>
    <w:rPr>
      <w:rFonts w:ascii="Calibri" w:eastAsia="Calibri" w:hAnsi="Calibri" w:cs="Times New Roman"/>
    </w:rPr>
  </w:style>
  <w:style w:type="paragraph" w:customStyle="1" w:styleId="Style10">
    <w:name w:val="Style10"/>
    <w:basedOn w:val="Normal"/>
    <w:rsid w:val="00B51A5F"/>
    <w:pPr>
      <w:widowControl w:val="0"/>
      <w:autoSpaceDE w:val="0"/>
      <w:autoSpaceDN w:val="0"/>
      <w:adjustRightInd w:val="0"/>
      <w:ind w:firstLine="0"/>
      <w:jc w:val="left"/>
    </w:pPr>
    <w:rPr>
      <w:rFonts w:ascii="Arial" w:eastAsia="Times New Roman" w:hAnsi="Arial" w:cs="Times New Roman"/>
      <w:sz w:val="24"/>
      <w:szCs w:val="24"/>
      <w:lang w:eastAsia="tr-TR"/>
    </w:rPr>
  </w:style>
  <w:style w:type="character" w:customStyle="1" w:styleId="FontStyle16">
    <w:name w:val="Font Style16"/>
    <w:basedOn w:val="VarsaylanParagrafYazTipi"/>
    <w:rsid w:val="00B51A5F"/>
    <w:rPr>
      <w:rFonts w:ascii="Arial" w:hAnsi="Arial" w:cs="Arial"/>
      <w:b/>
      <w:bCs/>
      <w:sz w:val="18"/>
      <w:szCs w:val="18"/>
    </w:rPr>
  </w:style>
  <w:style w:type="paragraph" w:styleId="ListeParagraf">
    <w:name w:val="List Paragraph"/>
    <w:basedOn w:val="Normal"/>
    <w:uiPriority w:val="34"/>
    <w:qFormat/>
    <w:rsid w:val="00133C24"/>
    <w:pPr>
      <w:ind w:left="720"/>
      <w:contextualSpacing/>
    </w:pPr>
  </w:style>
  <w:style w:type="paragraph" w:customStyle="1" w:styleId="Style4">
    <w:name w:val="Style4"/>
    <w:basedOn w:val="Normal"/>
    <w:rsid w:val="00924B0E"/>
    <w:pPr>
      <w:widowControl w:val="0"/>
      <w:autoSpaceDE w:val="0"/>
      <w:autoSpaceDN w:val="0"/>
      <w:adjustRightInd w:val="0"/>
      <w:spacing w:line="226" w:lineRule="exact"/>
      <w:ind w:firstLine="0"/>
    </w:pPr>
    <w:rPr>
      <w:rFonts w:ascii="Arial" w:eastAsia="Times New Roman" w:hAnsi="Arial" w:cs="Times New Roman"/>
      <w:sz w:val="24"/>
      <w:szCs w:val="24"/>
      <w:lang w:eastAsia="tr-TR"/>
    </w:rPr>
  </w:style>
  <w:style w:type="paragraph" w:styleId="stBilgi">
    <w:name w:val="header"/>
    <w:basedOn w:val="Normal"/>
    <w:link w:val="stBilgiChar"/>
    <w:uiPriority w:val="99"/>
    <w:unhideWhenUsed/>
    <w:rsid w:val="005B31D2"/>
    <w:pPr>
      <w:tabs>
        <w:tab w:val="center" w:pos="4536"/>
        <w:tab w:val="right" w:pos="9072"/>
      </w:tabs>
    </w:pPr>
  </w:style>
  <w:style w:type="character" w:customStyle="1" w:styleId="stBilgiChar">
    <w:name w:val="Üst Bilgi Char"/>
    <w:basedOn w:val="VarsaylanParagrafYazTipi"/>
    <w:link w:val="stBilgi"/>
    <w:uiPriority w:val="99"/>
    <w:rsid w:val="005B3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71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1627</Words>
  <Characters>9278</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GÜRAY ARSLAN</dc:creator>
  <cp:lastModifiedBy>Windows Kullanıcısı</cp:lastModifiedBy>
  <cp:revision>2</cp:revision>
  <dcterms:created xsi:type="dcterms:W3CDTF">2024-01-26T08:47:00Z</dcterms:created>
  <dcterms:modified xsi:type="dcterms:W3CDTF">2024-01-26T08:47:00Z</dcterms:modified>
</cp:coreProperties>
</file>